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442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德州科技职业学院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442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5届校级优秀毕业生评选结果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《德州科技职业学院优秀毕业生评选办法》和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</w:rPr>
        <w:t>关于做好202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届校级优秀毕业生评选工作的通知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学校坚持公平、公正、公开原则，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认真组织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开展了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校级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优秀毕业生评选工作，共评选出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德州科技职业学院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优秀毕业生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301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人。为保障评选工作按照公开、公正、择优的原则开展，现将此次评选结果进行公示，接受广大师生的监督。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公示期限：20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接访时间：上午：8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0－1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0  下午：2: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0－5: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接访地点：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德州校区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B12-205室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联系人：曹仁德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0534-7448696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17866908120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44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                           学团工作部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44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二〇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二五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三十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="0" w:afterAutospacing="0"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="0" w:afterAutospacing="0"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="0" w:afterAutospacing="0"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="0" w:afterAutospacing="0"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/>
        </w:rPr>
      </w:pPr>
    </w:p>
    <w:p>
      <w:pPr>
        <w:spacing w:line="240" w:lineRule="exact"/>
        <w:rPr>
          <w:rFonts w:ascii="宋体" w:hAnsi="宋体" w:cs="宋体"/>
          <w:sz w:val="24"/>
        </w:rPr>
      </w:pPr>
    </w:p>
    <w:p>
      <w:pPr>
        <w:spacing w:line="240" w:lineRule="exact"/>
        <w:rPr>
          <w:rFonts w:ascii="宋体" w:hAnsi="宋体" w:cs="宋体"/>
          <w:sz w:val="24"/>
        </w:rPr>
      </w:pPr>
    </w:p>
    <w:p>
      <w:pPr>
        <w:spacing w:line="240" w:lineRule="exact"/>
        <w:rPr>
          <w:rFonts w:ascii="宋体" w:hAnsi="宋体" w:cs="宋体"/>
          <w:sz w:val="24"/>
        </w:rPr>
      </w:pPr>
    </w:p>
    <w:p>
      <w:pPr>
        <w:spacing w:line="240" w:lineRule="exact"/>
        <w:rPr>
          <w:rFonts w:ascii="宋体" w:hAnsi="宋体" w:cs="宋体"/>
          <w:sz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2025届德州科技职业学院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优秀毕业生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tbl>
      <w:tblPr>
        <w:tblW w:w="8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85"/>
        <w:gridCol w:w="1920"/>
        <w:gridCol w:w="2715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李庆春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贾世耀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陶梦清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徐淑寒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翟文洋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孙鑫垚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王抗婼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宋思琪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徐晨希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司鲁慧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刘兆莹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冯晓禹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郭文敬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郭柯灿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孙桂芳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雷淑烜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纪欣蕊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范梦慈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郭婉如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贺安娜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于丹丹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杨淑洁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巴艳瑞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庄亚鹏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徐艺嘉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颜渴馨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22医学影像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22医学影像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22医学影像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张雨欣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22医学影像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彭雪莹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22食药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尹文宣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22食药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宋冰冰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李美萱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郭佳红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陈雨豪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王乙辰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杨昊运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李秉泽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郭晓倩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刘桂灿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单联宇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李东洋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张昕妍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张晨阳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张淑玉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张智勇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解帆帆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刘晶晶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朱锦钊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倪梁增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朱运阳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晁阳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白欣轲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张媛柯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魏子彬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牛景燕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胡世远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高浩然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张向富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桑贤威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侯闪闪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郭艳雯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22应用11班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董晓璐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李逍逍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董昱辰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林秉豪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梁文婷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马宏宇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张维维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冯思彤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殷维雪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刘婧旋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崔钰琨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王新月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钟梦琳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冯会娟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曹琼文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钱云佳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李世茹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姜抒含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李欣慧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赵海鑫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李想宇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门吉卉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卢思彤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冯静冉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邢安琪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孟蕊蕊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宁波洋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艾潇清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刘泰勇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22动漫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刘锦阳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22动漫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邸阳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22动漫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刘又萌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22动漫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吴庆昌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张国浩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孔维悦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孙慧茹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李杰午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22电影1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闫兰兰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影视编导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22电影1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张心悦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22电影1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劳小轩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22电影1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牛林焰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赵宇凡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胡伟杰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杨泳淇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祝玉冰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肖婷婷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史雪娇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芦双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隋汶莲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秦迎雪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高小芬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杨一轩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顾永青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王婉榕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赵梦婷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于海春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马亚素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满明慧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董学斌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赵雪雪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侯淼祺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22电子商务6班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赵增豪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马世阳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凡继贺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朱明月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卞英琪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郭渌洁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杜贝贝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吴欣辰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柴亚锋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弭书芮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韩昕宇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丁淑梦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吕世洁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海潮康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22三二连读会计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解红坤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22三二连读会计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刘金凯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20五贯会计班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20五贯会计班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张煜阳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张欣雨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徐自强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22建工1友善班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22建工1友善班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22建工2友善班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周敬远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22建工2友善班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尉锦秀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袁澳博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李欣芳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王琰垚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苗宝然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成国杰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李新艺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张士磊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冯浩源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22建工敬业班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丁慧鑫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22建工敬业班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路梦娇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22建工敬业班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李碧柯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22建工敬业班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22建工敬业班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22建工敬业班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江晓东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22工业机器人1班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于志恒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22工业机器人1班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22级数控2班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王敬淇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22级数控2班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李书涵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22级数控2班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楚雅君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冷佳慧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白宇彤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22级机电2班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林浩贤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22级机电2班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肖帅超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22数控1班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王延富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刘景祺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万子强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金政旭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22新能源1班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彭智雷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22新能源1班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张艳荣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22新能源1班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刘艺蕊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22安检班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生婷婷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22安检班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马欣雨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郭雨馨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刘诗敏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王嘉慧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张国印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张艺嘉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陈艳如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王雅芝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赵冠陶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于欣悦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22高铁4班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22空乘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铁服22（1）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铁服22（1）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郭家美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铁服22（1）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铁服22（2）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杨舒涵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铁服22（2）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孟子涵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铁服22（2）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铁服22（2）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铁服22（2）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卢双启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22飞机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胡明星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王宇航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晋心悦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冯旭雯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相德燕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王骏澎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高玉鑫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高玉磊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陈玉廷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郑锦鸣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刘玫辰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许志豪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朱可佳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刘焕清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魏国威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汪福朔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22计应3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于亚楠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22机应4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22机应4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史艳霞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22机应4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22机应4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青岛实训基地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22机应4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39"/>
    <w:rsid w:val="000D58AA"/>
    <w:rsid w:val="000E001A"/>
    <w:rsid w:val="000E353A"/>
    <w:rsid w:val="00472D39"/>
    <w:rsid w:val="005B3707"/>
    <w:rsid w:val="006455C2"/>
    <w:rsid w:val="006F4294"/>
    <w:rsid w:val="007943CB"/>
    <w:rsid w:val="00927394"/>
    <w:rsid w:val="00AF15A1"/>
    <w:rsid w:val="00EC5532"/>
    <w:rsid w:val="018029A8"/>
    <w:rsid w:val="3C4226F9"/>
    <w:rsid w:val="4A340CFD"/>
    <w:rsid w:val="4D2E3842"/>
    <w:rsid w:val="5AF354C8"/>
    <w:rsid w:val="611676D9"/>
    <w:rsid w:val="6348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sz w:val="18"/>
      <w:szCs w:val="18"/>
    </w:rPr>
  </w:style>
  <w:style w:type="paragraph" w:styleId="5">
    <w:name w:val="header"/>
    <w:basedOn w:val="1"/>
    <w:link w:val="16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99"/>
    <w:rPr>
      <w:color w:val="666666"/>
      <w:u w:val="none"/>
    </w:rPr>
  </w:style>
  <w:style w:type="character" w:styleId="10">
    <w:name w:val="Emphasis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99"/>
    <w:rPr>
      <w:color w:val="666666"/>
      <w:u w:val="none"/>
    </w:rPr>
  </w:style>
  <w:style w:type="character" w:customStyle="1" w:styleId="13">
    <w:name w:val="标题 2 Char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7"/>
    <w:link w:val="5"/>
    <w:qFormat/>
    <w:uiPriority w:val="0"/>
    <w:rPr>
      <w:rFonts w:eastAsiaTheme="minorEastAsia"/>
      <w:sz w:val="18"/>
      <w:szCs w:val="18"/>
    </w:rPr>
  </w:style>
  <w:style w:type="character" w:customStyle="1" w:styleId="17">
    <w:name w:val="页脚 Char"/>
    <w:basedOn w:val="7"/>
    <w:link w:val="4"/>
    <w:qFormat/>
    <w:uiPriority w:val="99"/>
    <w:rPr>
      <w:rFonts w:eastAsiaTheme="minorEastAsia"/>
      <w:sz w:val="18"/>
      <w:szCs w:val="18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  <w:sz w:val="20"/>
      <w:szCs w:val="20"/>
    </w:rPr>
  </w:style>
  <w:style w:type="paragraph" w:customStyle="1" w:styleId="22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</w:rPr>
  </w:style>
  <w:style w:type="paragraph" w:customStyle="1" w:styleId="23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黑体" w:hAnsi="黑体" w:eastAsia="黑体" w:cs="宋体"/>
      <w:color w:val="000000"/>
      <w:sz w:val="24"/>
      <w:szCs w:val="24"/>
    </w:rPr>
  </w:style>
  <w:style w:type="paragraph" w:customStyle="1" w:styleId="24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</w:rPr>
  </w:style>
  <w:style w:type="paragraph" w:customStyle="1" w:styleId="25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仿宋_GB2312" w:hAnsi="宋体" w:eastAsia="仿宋_GB2312" w:cs="宋体"/>
      <w:color w:val="000000"/>
    </w:rPr>
  </w:style>
  <w:style w:type="paragraph" w:customStyle="1" w:styleId="26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</w:rPr>
  </w:style>
  <w:style w:type="paragraph" w:customStyle="1" w:styleId="27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</w:rPr>
  </w:style>
  <w:style w:type="paragraph" w:customStyle="1" w:styleId="28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29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</w:rPr>
  </w:style>
  <w:style w:type="paragraph" w:customStyle="1" w:styleId="30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bottom"/>
    </w:pPr>
    <w:rPr>
      <w:rFonts w:ascii="宋体" w:hAnsi="宋体" w:eastAsia="宋体" w:cs="宋体"/>
      <w:color w:val="000000"/>
    </w:rPr>
  </w:style>
  <w:style w:type="paragraph" w:customStyle="1" w:styleId="31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bottom"/>
    </w:pPr>
    <w:rPr>
      <w:rFonts w:ascii="宋体" w:hAnsi="宋体" w:eastAsia="宋体" w:cs="宋体"/>
      <w:color w:val="000000"/>
    </w:rPr>
  </w:style>
  <w:style w:type="paragraph" w:customStyle="1" w:styleId="32">
    <w:name w:val="font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3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</w:rPr>
  </w:style>
  <w:style w:type="paragraph" w:customStyle="1" w:styleId="34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</w:rPr>
  </w:style>
  <w:style w:type="paragraph" w:customStyle="1" w:styleId="35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36">
    <w:name w:val="xl10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</w:rPr>
  </w:style>
  <w:style w:type="paragraph" w:customStyle="1" w:styleId="37">
    <w:name w:val="xl1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bottom"/>
    </w:pPr>
    <w:rPr>
      <w:rFonts w:ascii="宋体" w:hAnsi="宋体" w:eastAsia="宋体" w:cs="宋体"/>
      <w:color w:val="000000"/>
    </w:rPr>
  </w:style>
  <w:style w:type="paragraph" w:customStyle="1" w:styleId="38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bottom"/>
    </w:pPr>
    <w:rPr>
      <w:rFonts w:ascii="宋体" w:hAnsi="宋体" w:eastAsia="宋体" w:cs="宋体"/>
      <w:color w:val="000000"/>
    </w:rPr>
  </w:style>
  <w:style w:type="character" w:customStyle="1" w:styleId="39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945</Words>
  <Characters>5390</Characters>
  <Lines>44</Lines>
  <Paragraphs>12</Paragraphs>
  <TotalTime>32</TotalTime>
  <ScaleCrop>false</ScaleCrop>
  <LinksUpToDate>false</LinksUpToDate>
  <CharactersWithSpaces>6323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2019-03-06T06:46:00Z</dcterms:created>
  <dc:creator>Administrator</dc:creator>
  <cp:lastModifiedBy>糖阿姨 →『娇』</cp:lastModifiedBy>
  <cp:lastPrinted>2022-04-27T03:01:00Z</cp:lastPrinted>
  <dcterms:modified xsi:type="dcterms:W3CDTF">2025-06-30T08:23:19Z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