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38CC">
      <w:pPr>
        <w:spacing w:before="100" w:line="227" w:lineRule="auto"/>
        <w:ind w:left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61D5E5AA">
      <w:pPr>
        <w:spacing w:before="78" w:line="187" w:lineRule="auto"/>
        <w:ind w:left="264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案例材料格式模板</w:t>
      </w:r>
    </w:p>
    <w:p w14:paraId="583FE26C">
      <w:pPr>
        <w:spacing w:line="310" w:lineRule="auto"/>
        <w:rPr>
          <w:rFonts w:ascii="Arial"/>
          <w:sz w:val="21"/>
        </w:rPr>
      </w:pPr>
    </w:p>
    <w:p w14:paraId="00540A99">
      <w:pPr>
        <w:spacing w:before="154" w:line="183" w:lineRule="auto"/>
        <w:ind w:left="441"/>
        <w:outlineLvl w:val="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数字化赋能教育管理高质量发展应用典型案例标题</w:t>
      </w:r>
    </w:p>
    <w:p w14:paraId="57B1FBE2">
      <w:pPr>
        <w:pStyle w:val="2"/>
        <w:spacing w:before="76" w:line="217" w:lineRule="auto"/>
        <w:ind w:left="824"/>
        <w:rPr>
          <w:sz w:val="28"/>
          <w:szCs w:val="28"/>
        </w:rPr>
      </w:pPr>
      <w:r>
        <w:rPr>
          <w:spacing w:val="-2"/>
          <w:sz w:val="28"/>
          <w:szCs w:val="28"/>
        </w:rPr>
        <w:t>（标题，少于</w:t>
      </w:r>
      <w:r>
        <w:rPr>
          <w:spacing w:val="-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</w:t>
      </w:r>
      <w:r>
        <w:rPr>
          <w:spacing w:val="-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字，方正小标宋简体，小二号字，居中）</w:t>
      </w:r>
    </w:p>
    <w:p w14:paraId="393001F7">
      <w:pPr>
        <w:spacing w:line="268" w:lineRule="auto"/>
        <w:rPr>
          <w:rFonts w:ascii="Arial"/>
          <w:sz w:val="21"/>
        </w:rPr>
      </w:pPr>
    </w:p>
    <w:p w14:paraId="59D75529">
      <w:pPr>
        <w:spacing w:line="269" w:lineRule="auto"/>
        <w:rPr>
          <w:rFonts w:ascii="Arial"/>
          <w:sz w:val="21"/>
        </w:rPr>
      </w:pPr>
    </w:p>
    <w:p w14:paraId="3AED53AD">
      <w:pPr>
        <w:spacing w:before="92" w:line="216" w:lineRule="auto"/>
        <w:ind w:left="230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某教体局/某学校</w:t>
      </w:r>
      <w:r>
        <w:rPr>
          <w:rFonts w:ascii="楷体" w:hAnsi="楷体" w:eastAsia="楷体" w:cs="楷体"/>
          <w:spacing w:val="50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××</w:t>
      </w:r>
      <w:r>
        <w:rPr>
          <w:rFonts w:ascii="楷体" w:hAnsi="楷体" w:eastAsia="楷体" w:cs="楷体"/>
          <w:spacing w:val="53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××</w:t>
      </w:r>
      <w:r>
        <w:rPr>
          <w:rFonts w:ascii="楷体" w:hAnsi="楷体" w:eastAsia="楷体" w:cs="楷体"/>
          <w:spacing w:val="5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××</w:t>
      </w:r>
    </w:p>
    <w:p w14:paraId="4E15DB2F">
      <w:pPr>
        <w:spacing w:before="151" w:line="213" w:lineRule="auto"/>
        <w:ind w:left="106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（作者单位姓名，不超过</w:t>
      </w:r>
      <w:r>
        <w:rPr>
          <w:rFonts w:ascii="楷体" w:hAnsi="楷体" w:eastAsia="楷体" w:cs="楷体"/>
          <w:spacing w:val="-6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3</w:t>
      </w:r>
      <w:r>
        <w:rPr>
          <w:rFonts w:ascii="楷体" w:hAnsi="楷体" w:eastAsia="楷体" w:cs="楷体"/>
          <w:spacing w:val="-6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人，楷体，四号字，居中）</w:t>
      </w:r>
    </w:p>
    <w:p w14:paraId="22962E5E">
      <w:pPr>
        <w:spacing w:line="271" w:lineRule="auto"/>
        <w:rPr>
          <w:rFonts w:ascii="Arial"/>
          <w:sz w:val="21"/>
        </w:rPr>
      </w:pPr>
    </w:p>
    <w:p w14:paraId="4DD6FFE7">
      <w:pPr>
        <w:spacing w:line="271" w:lineRule="auto"/>
        <w:rPr>
          <w:rFonts w:ascii="Arial"/>
          <w:sz w:val="21"/>
        </w:rPr>
      </w:pPr>
    </w:p>
    <w:p w14:paraId="7E09B3C7">
      <w:pPr>
        <w:pStyle w:val="2"/>
        <w:spacing w:before="92" w:line="218" w:lineRule="auto"/>
        <w:ind w:left="584"/>
        <w:rPr>
          <w:sz w:val="28"/>
          <w:szCs w:val="28"/>
        </w:rPr>
      </w:pPr>
      <w:r>
        <w:rPr>
          <w:spacing w:val="-3"/>
          <w:sz w:val="28"/>
          <w:szCs w:val="28"/>
        </w:rPr>
        <w:t>××××××××（案例应用场景概要说明，仿宋，四号字）</w:t>
      </w:r>
    </w:p>
    <w:p w14:paraId="3502C590">
      <w:pPr>
        <w:spacing w:before="150" w:line="219" w:lineRule="auto"/>
        <w:ind w:left="55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一、问题呈现</w:t>
      </w:r>
    </w:p>
    <w:p w14:paraId="0A57C11E">
      <w:pPr>
        <w:pStyle w:val="2"/>
        <w:spacing w:before="147" w:line="218" w:lineRule="auto"/>
        <w:ind w:left="584"/>
        <w:rPr>
          <w:sz w:val="28"/>
          <w:szCs w:val="28"/>
        </w:rPr>
      </w:pPr>
      <w:r>
        <w:rPr>
          <w:spacing w:val="-4"/>
          <w:sz w:val="28"/>
          <w:szCs w:val="28"/>
        </w:rPr>
        <w:t>××××××××（正文，仿宋，四号字）</w:t>
      </w:r>
    </w:p>
    <w:p w14:paraId="70D36E0A">
      <w:pPr>
        <w:spacing w:before="150" w:line="225" w:lineRule="auto"/>
        <w:ind w:left="5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（一）小标题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1</w:t>
      </w:r>
    </w:p>
    <w:p w14:paraId="5DD686D5">
      <w:pPr>
        <w:spacing w:before="139" w:line="225" w:lineRule="auto"/>
        <w:ind w:left="5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（二）小标题</w:t>
      </w:r>
      <w:r>
        <w:rPr>
          <w:rFonts w:ascii="楷体" w:hAnsi="楷体" w:eastAsia="楷体" w:cs="楷体"/>
          <w:spacing w:val="-6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2</w:t>
      </w:r>
    </w:p>
    <w:p w14:paraId="490C0223">
      <w:pPr>
        <w:spacing w:before="138" w:line="213" w:lineRule="auto"/>
        <w:ind w:left="56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（三）小标题</w:t>
      </w:r>
      <w:r>
        <w:rPr>
          <w:rFonts w:ascii="楷体" w:hAnsi="楷体" w:eastAsia="楷体" w:cs="楷体"/>
          <w:spacing w:val="-5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"/>
          <w:sz w:val="28"/>
          <w:szCs w:val="28"/>
        </w:rPr>
        <w:t>3（二级标题，楷体,四号字）</w:t>
      </w:r>
    </w:p>
    <w:p w14:paraId="701610F7">
      <w:pPr>
        <w:spacing w:before="157" w:line="219" w:lineRule="auto"/>
        <w:ind w:left="550"/>
        <w:outlineLvl w:val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二、场景建设与举措机制</w:t>
      </w:r>
    </w:p>
    <w:p w14:paraId="4326DF9C">
      <w:pPr>
        <w:pStyle w:val="2"/>
        <w:spacing w:before="149" w:line="375" w:lineRule="exact"/>
        <w:ind w:left="584"/>
        <w:rPr>
          <w:sz w:val="28"/>
          <w:szCs w:val="28"/>
        </w:rPr>
      </w:pPr>
      <w:r>
        <w:rPr>
          <w:spacing w:val="-7"/>
          <w:position w:val="1"/>
          <w:sz w:val="28"/>
          <w:szCs w:val="28"/>
        </w:rPr>
        <w:t>××××××××</w:t>
      </w:r>
    </w:p>
    <w:p w14:paraId="3D3DD59F">
      <w:pPr>
        <w:spacing w:before="104" w:line="216" w:lineRule="auto"/>
        <w:ind w:left="552"/>
        <w:outlineLvl w:val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三、实践成效</w:t>
      </w:r>
    </w:p>
    <w:p w14:paraId="0FA5D1FA">
      <w:pPr>
        <w:pStyle w:val="2"/>
        <w:spacing w:before="153" w:line="375" w:lineRule="exact"/>
        <w:ind w:left="584"/>
        <w:rPr>
          <w:sz w:val="28"/>
          <w:szCs w:val="28"/>
        </w:rPr>
      </w:pPr>
      <w:r>
        <w:rPr>
          <w:spacing w:val="-7"/>
          <w:position w:val="1"/>
          <w:sz w:val="28"/>
          <w:szCs w:val="28"/>
        </w:rPr>
        <w:t>××××××××</w:t>
      </w:r>
    </w:p>
    <w:p w14:paraId="5CAF4055">
      <w:pPr>
        <w:spacing w:before="105" w:line="216" w:lineRule="auto"/>
        <w:ind w:left="563"/>
        <w:outlineLvl w:val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四、实践反思与下步计划</w:t>
      </w:r>
    </w:p>
    <w:p w14:paraId="57BDFB61">
      <w:pPr>
        <w:pStyle w:val="2"/>
        <w:spacing w:before="153" w:line="375" w:lineRule="exact"/>
        <w:ind w:left="584"/>
        <w:rPr>
          <w:sz w:val="28"/>
          <w:szCs w:val="28"/>
        </w:rPr>
      </w:pPr>
      <w:r>
        <w:rPr>
          <w:spacing w:val="-7"/>
          <w:position w:val="1"/>
          <w:sz w:val="28"/>
          <w:szCs w:val="28"/>
        </w:rPr>
        <w:t>××××××××</w:t>
      </w:r>
    </w:p>
    <w:p w14:paraId="5FC5DCFE">
      <w:pPr>
        <w:spacing w:before="105" w:line="220" w:lineRule="auto"/>
        <w:ind w:left="551"/>
        <w:outlineLvl w:val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五、技术支撑路径</w:t>
      </w:r>
    </w:p>
    <w:p w14:paraId="5CC97C3E">
      <w:pPr>
        <w:pStyle w:val="2"/>
        <w:spacing w:before="146" w:line="376" w:lineRule="exact"/>
        <w:ind w:left="584"/>
        <w:rPr>
          <w:sz w:val="28"/>
          <w:szCs w:val="28"/>
        </w:rPr>
      </w:pPr>
      <w:r>
        <w:rPr>
          <w:spacing w:val="-7"/>
          <w:position w:val="1"/>
          <w:sz w:val="28"/>
          <w:szCs w:val="28"/>
        </w:rPr>
        <w:t>××××××××</w:t>
      </w:r>
    </w:p>
    <w:p w14:paraId="1B99BCA2">
      <w:pPr>
        <w:spacing w:line="277" w:lineRule="auto"/>
        <w:rPr>
          <w:rFonts w:ascii="Arial"/>
          <w:sz w:val="21"/>
        </w:rPr>
      </w:pPr>
    </w:p>
    <w:p w14:paraId="535B1F99">
      <w:pPr>
        <w:spacing w:line="278" w:lineRule="auto"/>
        <w:rPr>
          <w:rFonts w:ascii="Arial"/>
          <w:sz w:val="21"/>
        </w:rPr>
      </w:pPr>
    </w:p>
    <w:p w14:paraId="543DB77B">
      <w:pPr>
        <w:pStyle w:val="2"/>
        <w:spacing w:before="91" w:line="217" w:lineRule="auto"/>
        <w:jc w:val="righ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spacing w:val="-8"/>
          <w:sz w:val="28"/>
          <w:szCs w:val="28"/>
        </w:rPr>
        <w:t>首行缩进</w:t>
      </w:r>
      <w:r>
        <w:rPr>
          <w:spacing w:val="-4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2</w:t>
      </w:r>
      <w:r>
        <w:rPr>
          <w:spacing w:val="-4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字符，行间距设置为固定值</w:t>
      </w:r>
      <w:r>
        <w:rPr>
          <w:spacing w:val="-5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24</w:t>
      </w:r>
      <w:r>
        <w:rPr>
          <w:spacing w:val="-53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磅，图表单</w:t>
      </w:r>
      <w:bookmarkStart w:id="0" w:name="_GoBack"/>
      <w:bookmarkEnd w:id="0"/>
      <w:r>
        <w:rPr>
          <w:spacing w:val="-8"/>
          <w:sz w:val="28"/>
          <w:szCs w:val="28"/>
        </w:rPr>
        <w:t>独设置为单倍行距。</w:t>
      </w:r>
    </w:p>
    <w:sectPr>
      <w:footerReference r:id="rId3" w:type="default"/>
      <w:pgSz w:w="11907" w:h="16839"/>
      <w:pgMar w:top="1417" w:right="1642" w:bottom="1417" w:left="1418" w:header="2129" w:footer="14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C9FC6">
    <w:pPr>
      <w:spacing w:line="225" w:lineRule="auto"/>
      <w:ind w:left="424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7E6A"/>
    <w:rsid w:val="31207E6A"/>
    <w:rsid w:val="564B5ED9"/>
    <w:rsid w:val="5D1E0EF3"/>
    <w:rsid w:val="63640C4D"/>
    <w:rsid w:val="641A33C9"/>
    <w:rsid w:val="6B8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1315</Characters>
  <Lines>0</Lines>
  <Paragraphs>0</Paragraphs>
  <TotalTime>8</TotalTime>
  <ScaleCrop>false</ScaleCrop>
  <LinksUpToDate>false</LinksUpToDate>
  <CharactersWithSpaces>1367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2025-06-03T00:54:00Z</dcterms:created>
  <dc:creator>谢艳春</dc:creator>
  <cp:lastModifiedBy>今夏</cp:lastModifiedBy>
  <dcterms:modified xsi:type="dcterms:W3CDTF">2025-06-03T01:54:00Z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E050CA2522D7489E991D104509961E87_11</vt:lpwstr>
  </property>
  <property fmtid="{D5CDD505-2E9C-101B-9397-08002B2CF9AE}" pid="4" name="KSOTemplateDocerSaveRecord">
    <vt:lpwstr>eyJoZGlkIjoiNTBkMDAyZmZjYmE3ZGMyOGJhOWM5Mzc2YWQwNzBjY2IiLCJ1c2VySWQiOiI5MTgxNDEwMzUifQ==</vt:lpwstr>
  </property>
</Properties>
</file>