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B2D1A">
      <w:pPr>
        <w:spacing w:line="58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1C554218">
      <w:pPr>
        <w:widowControl/>
        <w:jc w:val="left"/>
        <w:rPr>
          <w:rFonts w:hint="eastAsia"/>
          <w:sz w:val="20"/>
          <w:szCs w:val="20"/>
        </w:rPr>
      </w:pPr>
    </w:p>
    <w:p w14:paraId="74393A54">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德州科技职业学院</w:t>
      </w:r>
      <w:r>
        <w:rPr>
          <w:rFonts w:hint="eastAsia" w:ascii="方正小标宋简体" w:eastAsia="方正小标宋简体"/>
          <w:sz w:val="44"/>
          <w:szCs w:val="44"/>
        </w:rPr>
        <w:t>职业教育教学成果奖</w:t>
      </w:r>
    </w:p>
    <w:p w14:paraId="551AD39B">
      <w:pPr>
        <w:spacing w:line="580" w:lineRule="exact"/>
        <w:jc w:val="center"/>
        <w:rPr>
          <w:rFonts w:ascii="仿宋_GB2312" w:eastAsia="仿宋_GB2312"/>
          <w:b/>
          <w:sz w:val="30"/>
          <w:szCs w:val="30"/>
        </w:rPr>
      </w:pPr>
      <w:bookmarkStart w:id="0" w:name="_GoBack"/>
      <w:bookmarkEnd w:id="0"/>
      <w:r>
        <w:rPr>
          <w:rFonts w:hint="eastAsia" w:ascii="方正小标宋简体" w:eastAsia="方正小标宋简体"/>
          <w:sz w:val="44"/>
          <w:szCs w:val="44"/>
        </w:rPr>
        <w:t>推荐书填报说明</w:t>
      </w:r>
    </w:p>
    <w:p w14:paraId="7FE8E474">
      <w:pPr>
        <w:spacing w:line="580" w:lineRule="exact"/>
        <w:ind w:firstLine="627" w:firstLineChars="196"/>
        <w:rPr>
          <w:rFonts w:ascii="仿宋_GB2312" w:eastAsia="仿宋_GB2312"/>
          <w:sz w:val="32"/>
          <w:szCs w:val="32"/>
        </w:rPr>
      </w:pPr>
    </w:p>
    <w:p w14:paraId="3E21E484">
      <w:pPr>
        <w:spacing w:line="580" w:lineRule="exact"/>
        <w:ind w:firstLine="627" w:firstLineChars="196"/>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德州科技职业学院</w:t>
      </w:r>
      <w:r>
        <w:rPr>
          <w:rFonts w:hint="eastAsia" w:ascii="仿宋_GB2312" w:eastAsia="仿宋_GB2312"/>
          <w:sz w:val="32"/>
          <w:szCs w:val="32"/>
        </w:rPr>
        <w:t>职业教育教学成果奖推荐书》（以下简称《推荐书》）是职业教育</w:t>
      </w:r>
      <w:r>
        <w:rPr>
          <w:rFonts w:hint="eastAsia" w:ascii="仿宋_GB2312" w:eastAsia="仿宋_GB2312"/>
          <w:sz w:val="32"/>
          <w:szCs w:val="32"/>
          <w:lang w:val="en-US" w:eastAsia="zh-CN"/>
        </w:rPr>
        <w:t>校</w:t>
      </w:r>
      <w:r>
        <w:rPr>
          <w:rFonts w:hint="eastAsia" w:ascii="仿宋_GB2312" w:eastAsia="仿宋_GB2312"/>
          <w:sz w:val="32"/>
          <w:szCs w:val="32"/>
        </w:rPr>
        <w:t>级教学成果奖申请、推荐、评审、批准的主要依据，请严格按规定的格式、栏目及所列标题如实、全面填写。内容应真实、规范、精炼、简洁、重点突出。</w:t>
      </w:r>
    </w:p>
    <w:p w14:paraId="0B7DA1E5">
      <w:pPr>
        <w:spacing w:line="580" w:lineRule="exact"/>
        <w:ind w:firstLine="627" w:firstLineChars="196"/>
        <w:rPr>
          <w:rFonts w:ascii="黑体" w:eastAsia="黑体"/>
          <w:sz w:val="32"/>
          <w:szCs w:val="32"/>
        </w:rPr>
      </w:pPr>
      <w:r>
        <w:rPr>
          <w:rFonts w:hint="eastAsia" w:ascii="黑体" w:eastAsia="黑体"/>
          <w:sz w:val="32"/>
          <w:szCs w:val="32"/>
        </w:rPr>
        <w:t>一、封面</w:t>
      </w:r>
    </w:p>
    <w:p w14:paraId="2B4FFB3D">
      <w:pPr>
        <w:spacing w:line="580" w:lineRule="exact"/>
        <w:ind w:firstLine="640" w:firstLineChars="200"/>
        <w:rPr>
          <w:rFonts w:ascii="仿宋_GB2312" w:eastAsia="仿宋_GB2312"/>
          <w:sz w:val="32"/>
          <w:szCs w:val="32"/>
        </w:rPr>
      </w:pPr>
      <w:r>
        <w:rPr>
          <w:rFonts w:hint="eastAsia" w:ascii="仿宋_GB2312" w:eastAsia="仿宋_GB2312"/>
          <w:sz w:val="32"/>
          <w:szCs w:val="32"/>
        </w:rPr>
        <w:t>（一）成果名称：应准确、简明地反映出成果的主要内容和特征，字数（含符号）不超过35个汉字。教学成果如为教材，在成果名称后加写（教材）。</w:t>
      </w:r>
    </w:p>
    <w:p w14:paraId="29E5D7F7">
      <w:pPr>
        <w:spacing w:line="580" w:lineRule="exact"/>
        <w:ind w:firstLine="640" w:firstLineChars="200"/>
        <w:rPr>
          <w:rFonts w:ascii="仿宋_GB2312" w:eastAsia="仿宋_GB2312"/>
          <w:sz w:val="32"/>
          <w:szCs w:val="32"/>
        </w:rPr>
      </w:pPr>
      <w:r>
        <w:rPr>
          <w:rFonts w:hint="eastAsia" w:ascii="仿宋_GB2312" w:eastAsia="仿宋_GB2312"/>
          <w:sz w:val="32"/>
          <w:szCs w:val="32"/>
        </w:rPr>
        <w:t>（二）成果完成人、成果完成单位:按《教学成果奖励条例》和教育部《关于做好2018年职业教育国家级教学成果奖推荐工作的通知》（教职成司函〔2018〕26号）的有关规定填写。集体完成的成果，成果完成人和成果完成单位按照其贡献大小从左至右或从上到下顺序排列，不限人数和单位数，根据实际情况填写。</w:t>
      </w:r>
    </w:p>
    <w:p w14:paraId="40525455">
      <w:pPr>
        <w:spacing w:line="580" w:lineRule="exact"/>
        <w:ind w:firstLine="640" w:firstLineChars="200"/>
        <w:rPr>
          <w:rFonts w:ascii="仿宋_GB2312" w:eastAsia="仿宋_GB2312"/>
          <w:sz w:val="32"/>
          <w:szCs w:val="32"/>
          <w:highlight w:val="yellow"/>
        </w:rPr>
      </w:pPr>
      <w:r>
        <w:rPr>
          <w:rFonts w:hint="eastAsia" w:ascii="仿宋_GB2312" w:eastAsia="仿宋_GB2312"/>
          <w:sz w:val="32"/>
          <w:szCs w:val="32"/>
        </w:rPr>
        <w:t>（三）</w:t>
      </w:r>
      <w:r>
        <w:rPr>
          <w:rFonts w:ascii="仿宋_GB2312" w:eastAsia="仿宋_GB2312"/>
          <w:sz w:val="32"/>
          <w:szCs w:val="32"/>
        </w:rPr>
        <w:t>推荐单位：指</w:t>
      </w:r>
      <w:r>
        <w:rPr>
          <w:rFonts w:hint="eastAsia" w:ascii="仿宋_GB2312" w:eastAsia="仿宋_GB2312"/>
          <w:sz w:val="32"/>
          <w:szCs w:val="32"/>
        </w:rPr>
        <w:t>设区市</w:t>
      </w:r>
      <w:r>
        <w:rPr>
          <w:rFonts w:ascii="仿宋_GB2312" w:eastAsia="仿宋_GB2312"/>
          <w:sz w:val="32"/>
          <w:szCs w:val="32"/>
        </w:rPr>
        <w:t>教育行政部门</w:t>
      </w:r>
      <w:r>
        <w:rPr>
          <w:rFonts w:hint="eastAsia" w:ascii="仿宋_GB2312" w:eastAsia="仿宋_GB2312"/>
          <w:sz w:val="32"/>
          <w:szCs w:val="32"/>
        </w:rPr>
        <w:t>、高等职业院校、</w:t>
      </w:r>
      <w:r>
        <w:rPr>
          <w:rFonts w:ascii="仿宋_GB2312" w:eastAsia="仿宋_GB2312"/>
          <w:sz w:val="32"/>
          <w:szCs w:val="32"/>
        </w:rPr>
        <w:t>省级职业教育</w:t>
      </w:r>
      <w:r>
        <w:rPr>
          <w:rFonts w:hint="eastAsia" w:ascii="仿宋_GB2312" w:eastAsia="仿宋_GB2312"/>
          <w:sz w:val="32"/>
          <w:szCs w:val="32"/>
        </w:rPr>
        <w:t>行指委</w:t>
      </w:r>
      <w:r>
        <w:rPr>
          <w:rFonts w:ascii="仿宋_GB2312" w:eastAsia="仿宋_GB2312"/>
          <w:sz w:val="32"/>
          <w:szCs w:val="32"/>
        </w:rPr>
        <w:t>、</w:t>
      </w:r>
      <w:r>
        <w:rPr>
          <w:rFonts w:hint="eastAsia" w:ascii="仿宋_GB2312" w:eastAsia="仿宋_GB2312"/>
          <w:sz w:val="32"/>
          <w:szCs w:val="32"/>
        </w:rPr>
        <w:t>省级教科研机构或其他有关学术团体、社会组织</w:t>
      </w:r>
      <w:r>
        <w:rPr>
          <w:rFonts w:ascii="仿宋_GB2312" w:eastAsia="仿宋_GB2312"/>
          <w:sz w:val="32"/>
          <w:szCs w:val="32"/>
        </w:rPr>
        <w:t>。</w:t>
      </w:r>
    </w:p>
    <w:p w14:paraId="56E2D5C3">
      <w:pPr>
        <w:spacing w:line="580" w:lineRule="exact"/>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）推荐时间：应为推荐单位决定推荐</w:t>
      </w:r>
      <w:r>
        <w:rPr>
          <w:rFonts w:hint="eastAsia" w:ascii="仿宋_GB2312" w:eastAsia="仿宋_GB2312"/>
          <w:sz w:val="32"/>
          <w:szCs w:val="32"/>
        </w:rPr>
        <w:t>省</w:t>
      </w:r>
      <w:r>
        <w:rPr>
          <w:rFonts w:ascii="仿宋_GB2312" w:eastAsia="仿宋_GB2312"/>
          <w:sz w:val="32"/>
          <w:szCs w:val="32"/>
        </w:rPr>
        <w:t>级教学成果奖的时间。</w:t>
      </w:r>
    </w:p>
    <w:p w14:paraId="3E31BEED">
      <w:pPr>
        <w:spacing w:line="580" w:lineRule="exact"/>
        <w:ind w:firstLine="640" w:firstLineChars="200"/>
        <w:rPr>
          <w:rFonts w:ascii="仿宋_GB2312" w:eastAsia="仿宋_GB2312"/>
          <w:sz w:val="32"/>
          <w:szCs w:val="32"/>
        </w:rPr>
      </w:pPr>
      <w:r>
        <w:rPr>
          <w:rFonts w:hint="eastAsia" w:ascii="仿宋_GB2312" w:eastAsia="仿宋_GB2312"/>
          <w:sz w:val="32"/>
          <w:szCs w:val="32"/>
        </w:rPr>
        <w:t>（五）成果所属类别：按下条成果内容代码中的规范要求填写。</w:t>
      </w:r>
    </w:p>
    <w:p w14:paraId="62FEE08B">
      <w:pPr>
        <w:spacing w:line="580" w:lineRule="exact"/>
        <w:ind w:firstLine="640" w:firstLineChars="200"/>
        <w:rPr>
          <w:rFonts w:ascii="仿宋_GB2312" w:eastAsia="仿宋_GB2312"/>
          <w:sz w:val="32"/>
          <w:szCs w:val="32"/>
        </w:rPr>
      </w:pPr>
      <w:r>
        <w:rPr>
          <w:rFonts w:hint="eastAsia" w:ascii="仿宋_GB2312" w:eastAsia="仿宋_GB2312"/>
          <w:sz w:val="32"/>
          <w:szCs w:val="32"/>
        </w:rPr>
        <w:t>（六）代码：组成形式为：abcde，详释如下：</w:t>
      </w:r>
    </w:p>
    <w:p w14:paraId="6D0A2527">
      <w:pPr>
        <w:spacing w:line="580" w:lineRule="exact"/>
        <w:ind w:firstLine="640" w:firstLineChars="200"/>
        <w:rPr>
          <w:rFonts w:ascii="仿宋_GB2312" w:eastAsia="仿宋_GB2312"/>
          <w:sz w:val="32"/>
          <w:szCs w:val="32"/>
        </w:rPr>
      </w:pPr>
      <w:r>
        <w:rPr>
          <w:rFonts w:hint="eastAsia" w:ascii="仿宋_GB2312" w:eastAsia="仿宋_GB2312"/>
          <w:sz w:val="32"/>
          <w:szCs w:val="32"/>
        </w:rPr>
        <w:t>a：成果属中等职业教育填1，高等职业教育填2，其他填0。</w:t>
      </w:r>
    </w:p>
    <w:p w14:paraId="7479E0C0">
      <w:pPr>
        <w:spacing w:line="580" w:lineRule="exact"/>
        <w:ind w:firstLine="640" w:firstLineChars="200"/>
        <w:rPr>
          <w:rFonts w:ascii="仿宋_GB2312" w:eastAsia="仿宋_GB2312"/>
          <w:sz w:val="32"/>
          <w:szCs w:val="32"/>
        </w:rPr>
      </w:pPr>
      <w:r>
        <w:rPr>
          <w:rFonts w:hint="eastAsia" w:ascii="仿宋_GB2312" w:eastAsia="仿宋_GB2312"/>
          <w:sz w:val="32"/>
          <w:szCs w:val="32"/>
        </w:rPr>
        <w:t>bc：成果所属专业类（中职）或专业大类（高职）代码（例：属中职专业农林牧渔大类的填61，属高职专科专业农林牧渔大类的填41，属高职本科专业农林牧渔大类的填21），成果属公共基础课程的填00，面向所有专业的填99。</w:t>
      </w:r>
    </w:p>
    <w:p w14:paraId="707701C1">
      <w:pPr>
        <w:spacing w:line="580" w:lineRule="exact"/>
        <w:ind w:firstLine="640" w:firstLineChars="200"/>
        <w:rPr>
          <w:rFonts w:ascii="仿宋_GB2312" w:eastAsia="仿宋_GB2312"/>
          <w:sz w:val="32"/>
          <w:szCs w:val="32"/>
        </w:rPr>
      </w:pPr>
      <w:r>
        <w:rPr>
          <w:rFonts w:hint="eastAsia" w:ascii="仿宋_GB2312" w:eastAsia="仿宋_GB2312"/>
          <w:sz w:val="32"/>
          <w:szCs w:val="32"/>
        </w:rPr>
        <w:t>*专业类（大类）代码对照教育部发布的《职业教育专业目录（2021年）》的专业代码填写。</w:t>
      </w:r>
    </w:p>
    <w:p w14:paraId="7A7CA0AD">
      <w:pPr>
        <w:spacing w:line="580" w:lineRule="exact"/>
        <w:ind w:firstLine="640" w:firstLineChars="200"/>
        <w:rPr>
          <w:rFonts w:ascii="仿宋_GB2312" w:eastAsia="仿宋_GB2312"/>
          <w:sz w:val="32"/>
          <w:szCs w:val="32"/>
        </w:rPr>
      </w:pPr>
      <w:r>
        <w:rPr>
          <w:rFonts w:hint="eastAsia" w:ascii="仿宋_GB2312" w:eastAsia="仿宋_GB2312"/>
          <w:sz w:val="32"/>
          <w:szCs w:val="32"/>
        </w:rPr>
        <w:t>d：成果完成人为一人填1、两人填2、三人填3、四人填4、五人填5，超出5人填0。</w:t>
      </w:r>
    </w:p>
    <w:p w14:paraId="2EF7CB05">
      <w:pPr>
        <w:spacing w:line="580" w:lineRule="exact"/>
        <w:ind w:firstLine="640" w:firstLineChars="200"/>
        <w:rPr>
          <w:rFonts w:ascii="仿宋_GB2312" w:eastAsia="仿宋_GB2312"/>
          <w:sz w:val="32"/>
          <w:szCs w:val="32"/>
        </w:rPr>
      </w:pPr>
      <w:r>
        <w:rPr>
          <w:rFonts w:hint="eastAsia" w:ascii="仿宋_GB2312" w:eastAsia="仿宋_GB2312"/>
          <w:sz w:val="32"/>
          <w:szCs w:val="32"/>
        </w:rPr>
        <w:t>e：成果内容属教书育人填1，教学改革填2，教学建设填3，教学管理填4，其他填0。</w:t>
      </w:r>
    </w:p>
    <w:p w14:paraId="0B3B5112">
      <w:pPr>
        <w:spacing w:line="580" w:lineRule="exact"/>
        <w:ind w:firstLine="640" w:firstLineChars="200"/>
        <w:rPr>
          <w:rFonts w:ascii="仿宋_GB2312" w:eastAsia="仿宋_GB2312"/>
          <w:sz w:val="32"/>
          <w:szCs w:val="32"/>
        </w:rPr>
      </w:pPr>
      <w:r>
        <w:rPr>
          <w:rFonts w:hint="eastAsia" w:ascii="仿宋_GB2312" w:eastAsia="仿宋_GB2312"/>
          <w:sz w:val="32"/>
          <w:szCs w:val="32"/>
        </w:rPr>
        <w:t>（七）序号:组成形式为Zabcde，其中:</w:t>
      </w:r>
    </w:p>
    <w:p w14:paraId="14A01833">
      <w:pPr>
        <w:spacing w:line="580" w:lineRule="exact"/>
        <w:ind w:firstLine="640" w:firstLineChars="200"/>
        <w:rPr>
          <w:rFonts w:ascii="仿宋_GB2312" w:eastAsia="仿宋_GB2312"/>
          <w:sz w:val="32"/>
          <w:szCs w:val="32"/>
        </w:rPr>
      </w:pPr>
      <w:r>
        <w:rPr>
          <w:rFonts w:hint="eastAsia" w:ascii="仿宋_GB2312" w:eastAsia="仿宋_GB2312"/>
          <w:sz w:val="32"/>
          <w:szCs w:val="32"/>
        </w:rPr>
        <w:t>Z代表教育类型，即职业教育；</w:t>
      </w:r>
    </w:p>
    <w:p w14:paraId="46305670">
      <w:pPr>
        <w:spacing w:line="580" w:lineRule="exact"/>
        <w:ind w:firstLine="640" w:firstLineChars="200"/>
        <w:rPr>
          <w:rFonts w:ascii="仿宋_GB2312" w:eastAsia="仿宋_GB2312"/>
          <w:sz w:val="32"/>
          <w:szCs w:val="32"/>
        </w:rPr>
      </w:pPr>
      <w:r>
        <w:rPr>
          <w:rFonts w:hint="eastAsia" w:ascii="仿宋_GB2312" w:eastAsia="仿宋_GB2312"/>
          <w:sz w:val="32"/>
          <w:szCs w:val="32"/>
        </w:rPr>
        <w:t>abc为推荐单位代码（详见下表）;</w:t>
      </w:r>
    </w:p>
    <w:p w14:paraId="6BBB0889">
      <w:pPr>
        <w:spacing w:line="580" w:lineRule="exact"/>
        <w:ind w:firstLine="640" w:firstLineChars="200"/>
        <w:rPr>
          <w:rFonts w:ascii="仿宋_GB2312" w:eastAsia="仿宋_GB2312"/>
          <w:sz w:val="32"/>
          <w:szCs w:val="32"/>
        </w:rPr>
      </w:pPr>
      <w:r>
        <w:rPr>
          <w:rFonts w:hint="eastAsia" w:ascii="仿宋_GB2312" w:eastAsia="仿宋_GB2312"/>
          <w:sz w:val="32"/>
          <w:szCs w:val="32"/>
        </w:rPr>
        <w:t>de为推荐单位所推荐成果的顺序号。</w:t>
      </w:r>
    </w:p>
    <w:p w14:paraId="75752EE1">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例如：序号“ZS0101”为济南市推荐的、顺序号为01的成果，其中Z代表职业教育，S01为推荐单位济南市的代码，01为推荐教学成果的顺序号。</w:t>
      </w:r>
    </w:p>
    <w:p w14:paraId="31A03913">
      <w:pPr>
        <w:ind w:firstLine="582" w:firstLineChars="200"/>
        <w:rPr>
          <w:rFonts w:hint="eastAsia" w:ascii="仿宋_GB2312" w:eastAsia="仿宋_GB2312"/>
          <w:b/>
          <w:sz w:val="29"/>
          <w:szCs w:val="29"/>
        </w:rPr>
      </w:pPr>
      <w:r>
        <w:rPr>
          <w:rFonts w:hint="eastAsia" w:ascii="仿宋_GB2312" w:eastAsia="仿宋_GB2312"/>
          <w:b/>
          <w:sz w:val="29"/>
          <w:szCs w:val="29"/>
        </w:rPr>
        <w:t>1.各市代码</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1"/>
        <w:gridCol w:w="2840"/>
      </w:tblGrid>
      <w:tr w14:paraId="4C85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pct"/>
            <w:vAlign w:val="center"/>
          </w:tcPr>
          <w:p w14:paraId="35163B23">
            <w:pPr>
              <w:rPr>
                <w:rFonts w:ascii="仿宋_GB2312" w:eastAsia="仿宋_GB2312"/>
                <w:sz w:val="24"/>
              </w:rPr>
            </w:pPr>
            <w:r>
              <w:rPr>
                <w:rFonts w:hint="eastAsia" w:ascii="仿宋_GB2312" w:eastAsia="仿宋_GB2312"/>
                <w:sz w:val="24"/>
              </w:rPr>
              <w:t>S01济南市</w:t>
            </w:r>
          </w:p>
        </w:tc>
        <w:tc>
          <w:tcPr>
            <w:tcW w:w="1667" w:type="pct"/>
            <w:vAlign w:val="center"/>
          </w:tcPr>
          <w:p w14:paraId="3D66664E">
            <w:pPr>
              <w:rPr>
                <w:rFonts w:ascii="仿宋_GB2312" w:eastAsia="仿宋_GB2312"/>
                <w:sz w:val="24"/>
              </w:rPr>
            </w:pPr>
            <w:r>
              <w:rPr>
                <w:rFonts w:hint="eastAsia" w:ascii="仿宋_GB2312" w:eastAsia="仿宋_GB2312"/>
                <w:sz w:val="24"/>
              </w:rPr>
              <w:t>S07潍坊市</w:t>
            </w:r>
          </w:p>
        </w:tc>
        <w:tc>
          <w:tcPr>
            <w:tcW w:w="1666" w:type="pct"/>
            <w:vAlign w:val="center"/>
          </w:tcPr>
          <w:p w14:paraId="6AE9E01C">
            <w:pPr>
              <w:rPr>
                <w:rFonts w:ascii="仿宋_GB2312" w:eastAsia="仿宋_GB2312"/>
                <w:sz w:val="24"/>
              </w:rPr>
            </w:pPr>
            <w:r>
              <w:rPr>
                <w:rFonts w:hint="eastAsia" w:ascii="仿宋_GB2312" w:eastAsia="仿宋_GB2312"/>
                <w:sz w:val="24"/>
              </w:rPr>
              <w:t>S13德州市</w:t>
            </w:r>
          </w:p>
        </w:tc>
      </w:tr>
      <w:tr w14:paraId="7E19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pct"/>
            <w:vAlign w:val="center"/>
          </w:tcPr>
          <w:p w14:paraId="19EB003E">
            <w:pPr>
              <w:rPr>
                <w:rFonts w:ascii="仿宋_GB2312" w:eastAsia="仿宋_GB2312"/>
                <w:sz w:val="24"/>
              </w:rPr>
            </w:pPr>
            <w:r>
              <w:rPr>
                <w:rFonts w:hint="eastAsia" w:ascii="仿宋_GB2312" w:eastAsia="仿宋_GB2312"/>
                <w:sz w:val="24"/>
              </w:rPr>
              <w:t>S02青岛市</w:t>
            </w:r>
          </w:p>
        </w:tc>
        <w:tc>
          <w:tcPr>
            <w:tcW w:w="1667" w:type="pct"/>
            <w:vAlign w:val="center"/>
          </w:tcPr>
          <w:p w14:paraId="2903AD70">
            <w:pPr>
              <w:rPr>
                <w:rFonts w:ascii="仿宋_GB2312" w:eastAsia="仿宋_GB2312"/>
                <w:sz w:val="24"/>
              </w:rPr>
            </w:pPr>
            <w:r>
              <w:rPr>
                <w:rFonts w:hint="eastAsia" w:ascii="仿宋_GB2312" w:eastAsia="仿宋_GB2312"/>
                <w:sz w:val="24"/>
              </w:rPr>
              <w:t>S08济宁市</w:t>
            </w:r>
          </w:p>
        </w:tc>
        <w:tc>
          <w:tcPr>
            <w:tcW w:w="1666" w:type="pct"/>
            <w:vAlign w:val="center"/>
          </w:tcPr>
          <w:p w14:paraId="73AC54EF">
            <w:pPr>
              <w:rPr>
                <w:rFonts w:ascii="仿宋_GB2312" w:eastAsia="仿宋_GB2312"/>
                <w:sz w:val="24"/>
              </w:rPr>
            </w:pPr>
            <w:r>
              <w:rPr>
                <w:rFonts w:hint="eastAsia" w:ascii="仿宋_GB2312" w:eastAsia="仿宋_GB2312"/>
                <w:sz w:val="24"/>
              </w:rPr>
              <w:t>S14聊城市</w:t>
            </w:r>
          </w:p>
        </w:tc>
      </w:tr>
      <w:tr w14:paraId="0216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pct"/>
            <w:vAlign w:val="center"/>
          </w:tcPr>
          <w:p w14:paraId="5F313DE2">
            <w:pPr>
              <w:rPr>
                <w:rFonts w:ascii="仿宋_GB2312" w:eastAsia="仿宋_GB2312"/>
                <w:sz w:val="24"/>
              </w:rPr>
            </w:pPr>
            <w:r>
              <w:rPr>
                <w:rFonts w:hint="eastAsia" w:ascii="仿宋_GB2312" w:eastAsia="仿宋_GB2312"/>
                <w:sz w:val="24"/>
              </w:rPr>
              <w:t>S03淄博市</w:t>
            </w:r>
          </w:p>
        </w:tc>
        <w:tc>
          <w:tcPr>
            <w:tcW w:w="1667" w:type="pct"/>
            <w:vAlign w:val="center"/>
          </w:tcPr>
          <w:p w14:paraId="24C3950A">
            <w:pPr>
              <w:rPr>
                <w:rFonts w:ascii="仿宋_GB2312" w:eastAsia="仿宋_GB2312"/>
                <w:sz w:val="24"/>
              </w:rPr>
            </w:pPr>
            <w:r>
              <w:rPr>
                <w:rFonts w:hint="eastAsia" w:ascii="仿宋_GB2312" w:eastAsia="仿宋_GB2312"/>
                <w:sz w:val="24"/>
              </w:rPr>
              <w:t>S09泰安市</w:t>
            </w:r>
          </w:p>
        </w:tc>
        <w:tc>
          <w:tcPr>
            <w:tcW w:w="1666" w:type="pct"/>
            <w:vAlign w:val="center"/>
          </w:tcPr>
          <w:p w14:paraId="3831F38A">
            <w:pPr>
              <w:rPr>
                <w:rFonts w:ascii="仿宋_GB2312" w:eastAsia="仿宋_GB2312"/>
                <w:sz w:val="24"/>
              </w:rPr>
            </w:pPr>
            <w:r>
              <w:rPr>
                <w:rFonts w:hint="eastAsia" w:ascii="仿宋_GB2312" w:eastAsia="仿宋_GB2312"/>
                <w:sz w:val="24"/>
              </w:rPr>
              <w:t>S15滨州市</w:t>
            </w:r>
          </w:p>
        </w:tc>
      </w:tr>
      <w:tr w14:paraId="171C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pct"/>
            <w:vAlign w:val="center"/>
          </w:tcPr>
          <w:p w14:paraId="2CFFDAA3">
            <w:pPr>
              <w:rPr>
                <w:rFonts w:ascii="仿宋_GB2312" w:eastAsia="仿宋_GB2312"/>
                <w:sz w:val="24"/>
              </w:rPr>
            </w:pPr>
            <w:r>
              <w:rPr>
                <w:rFonts w:hint="eastAsia" w:ascii="仿宋_GB2312" w:eastAsia="仿宋_GB2312"/>
                <w:sz w:val="24"/>
              </w:rPr>
              <w:t>S04枣庄市</w:t>
            </w:r>
          </w:p>
        </w:tc>
        <w:tc>
          <w:tcPr>
            <w:tcW w:w="1667" w:type="pct"/>
            <w:vAlign w:val="center"/>
          </w:tcPr>
          <w:p w14:paraId="1B4B1C87">
            <w:pPr>
              <w:rPr>
                <w:rFonts w:ascii="仿宋_GB2312" w:eastAsia="仿宋_GB2312"/>
                <w:sz w:val="24"/>
              </w:rPr>
            </w:pPr>
            <w:r>
              <w:rPr>
                <w:rFonts w:hint="eastAsia" w:ascii="仿宋_GB2312" w:eastAsia="仿宋_GB2312"/>
                <w:sz w:val="24"/>
              </w:rPr>
              <w:t>S10威海市</w:t>
            </w:r>
          </w:p>
        </w:tc>
        <w:tc>
          <w:tcPr>
            <w:tcW w:w="1666" w:type="pct"/>
            <w:vAlign w:val="center"/>
          </w:tcPr>
          <w:p w14:paraId="3CDFA397">
            <w:pPr>
              <w:rPr>
                <w:rFonts w:ascii="仿宋_GB2312" w:eastAsia="仿宋_GB2312"/>
                <w:sz w:val="24"/>
              </w:rPr>
            </w:pPr>
            <w:r>
              <w:rPr>
                <w:rFonts w:hint="eastAsia" w:ascii="仿宋_GB2312" w:eastAsia="仿宋_GB2312"/>
                <w:sz w:val="24"/>
              </w:rPr>
              <w:t>S16菏泽市</w:t>
            </w:r>
          </w:p>
        </w:tc>
      </w:tr>
      <w:tr w14:paraId="22F0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pct"/>
            <w:vAlign w:val="center"/>
          </w:tcPr>
          <w:p w14:paraId="5B228715">
            <w:pPr>
              <w:rPr>
                <w:rFonts w:ascii="仿宋_GB2312" w:eastAsia="仿宋_GB2312"/>
                <w:sz w:val="24"/>
              </w:rPr>
            </w:pPr>
            <w:r>
              <w:rPr>
                <w:rFonts w:hint="eastAsia" w:ascii="仿宋_GB2312" w:eastAsia="仿宋_GB2312"/>
                <w:sz w:val="24"/>
              </w:rPr>
              <w:t>S05东营市</w:t>
            </w:r>
          </w:p>
        </w:tc>
        <w:tc>
          <w:tcPr>
            <w:tcW w:w="1667" w:type="pct"/>
            <w:vAlign w:val="center"/>
          </w:tcPr>
          <w:p w14:paraId="3187FC4C">
            <w:pPr>
              <w:rPr>
                <w:rFonts w:ascii="仿宋_GB2312" w:eastAsia="仿宋_GB2312"/>
                <w:sz w:val="24"/>
              </w:rPr>
            </w:pPr>
            <w:r>
              <w:rPr>
                <w:rFonts w:hint="eastAsia" w:ascii="仿宋_GB2312" w:eastAsia="仿宋_GB2312"/>
                <w:sz w:val="24"/>
              </w:rPr>
              <w:t>S11日照市</w:t>
            </w:r>
          </w:p>
        </w:tc>
        <w:tc>
          <w:tcPr>
            <w:tcW w:w="1666" w:type="pct"/>
            <w:vAlign w:val="center"/>
          </w:tcPr>
          <w:p w14:paraId="3B59F15A">
            <w:pPr>
              <w:rPr>
                <w:rFonts w:hint="eastAsia" w:ascii="仿宋_GB2312" w:eastAsia="仿宋_GB2312"/>
                <w:sz w:val="24"/>
              </w:rPr>
            </w:pPr>
          </w:p>
        </w:tc>
      </w:tr>
      <w:tr w14:paraId="3DAB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pct"/>
            <w:vAlign w:val="center"/>
          </w:tcPr>
          <w:p w14:paraId="7FC4117E">
            <w:pPr>
              <w:rPr>
                <w:rFonts w:hint="eastAsia" w:ascii="仿宋_GB2312" w:eastAsia="仿宋_GB2312"/>
                <w:sz w:val="24"/>
              </w:rPr>
            </w:pPr>
            <w:r>
              <w:rPr>
                <w:rFonts w:hint="eastAsia" w:ascii="仿宋_GB2312" w:eastAsia="仿宋_GB2312"/>
                <w:sz w:val="24"/>
              </w:rPr>
              <w:t>S06烟台市</w:t>
            </w:r>
          </w:p>
        </w:tc>
        <w:tc>
          <w:tcPr>
            <w:tcW w:w="1667" w:type="pct"/>
            <w:vAlign w:val="center"/>
          </w:tcPr>
          <w:p w14:paraId="3F08E47B">
            <w:pPr>
              <w:rPr>
                <w:rFonts w:ascii="仿宋_GB2312" w:eastAsia="仿宋_GB2312"/>
                <w:sz w:val="24"/>
              </w:rPr>
            </w:pPr>
            <w:r>
              <w:rPr>
                <w:rFonts w:hint="eastAsia" w:ascii="仿宋_GB2312" w:eastAsia="仿宋_GB2312"/>
                <w:sz w:val="24"/>
              </w:rPr>
              <w:t>S12临沂市</w:t>
            </w:r>
          </w:p>
        </w:tc>
        <w:tc>
          <w:tcPr>
            <w:tcW w:w="1666" w:type="pct"/>
            <w:vAlign w:val="center"/>
          </w:tcPr>
          <w:p w14:paraId="30DB12E8">
            <w:pPr>
              <w:rPr>
                <w:rFonts w:hint="eastAsia" w:ascii="仿宋_GB2312" w:eastAsia="仿宋_GB2312"/>
                <w:sz w:val="24"/>
              </w:rPr>
            </w:pPr>
          </w:p>
        </w:tc>
      </w:tr>
    </w:tbl>
    <w:p w14:paraId="3781403E">
      <w:pPr>
        <w:ind w:firstLine="582" w:firstLineChars="200"/>
        <w:rPr>
          <w:rFonts w:hint="eastAsia" w:ascii="仿宋_GB2312" w:eastAsia="仿宋_GB2312"/>
          <w:b/>
          <w:sz w:val="29"/>
          <w:szCs w:val="29"/>
        </w:rPr>
      </w:pPr>
      <w:r>
        <w:rPr>
          <w:rFonts w:hint="eastAsia" w:ascii="仿宋_GB2312" w:eastAsia="仿宋_GB2312"/>
          <w:b/>
          <w:sz w:val="29"/>
          <w:szCs w:val="29"/>
        </w:rPr>
        <w:t>2.各高职院校代码</w:t>
      </w:r>
    </w:p>
    <w:tbl>
      <w:tblPr>
        <w:tblStyle w:val="4"/>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2962"/>
        <w:gridCol w:w="1157"/>
        <w:gridCol w:w="3236"/>
      </w:tblGrid>
      <w:tr w14:paraId="1ECA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76" w:type="pct"/>
            <w:tcBorders>
              <w:bottom w:val="single" w:color="auto" w:sz="4" w:space="0"/>
            </w:tcBorders>
            <w:vAlign w:val="center"/>
          </w:tcPr>
          <w:p w14:paraId="649EDC3A">
            <w:pPr>
              <w:autoSpaceDE w:val="0"/>
              <w:autoSpaceDN w:val="0"/>
              <w:adjustRightInd w:val="0"/>
              <w:spacing w:line="260" w:lineRule="exact"/>
              <w:jc w:val="center"/>
              <w:rPr>
                <w:rFonts w:ascii="仿宋_GB2312" w:eastAsia="仿宋_GB2312"/>
                <w:b/>
                <w:kern w:val="0"/>
                <w:sz w:val="24"/>
              </w:rPr>
            </w:pPr>
            <w:r>
              <w:rPr>
                <w:rFonts w:hint="eastAsia" w:ascii="仿宋_GB2312" w:eastAsia="仿宋_GB2312"/>
                <w:b/>
                <w:kern w:val="0"/>
                <w:sz w:val="24"/>
              </w:rPr>
              <w:t>学校代码</w:t>
            </w:r>
          </w:p>
        </w:tc>
        <w:tc>
          <w:tcPr>
            <w:tcW w:w="1741" w:type="pct"/>
            <w:tcBorders>
              <w:bottom w:val="single" w:color="auto" w:sz="4" w:space="0"/>
            </w:tcBorders>
            <w:vAlign w:val="center"/>
          </w:tcPr>
          <w:p w14:paraId="1C25A5E8">
            <w:pPr>
              <w:autoSpaceDE w:val="0"/>
              <w:autoSpaceDN w:val="0"/>
              <w:adjustRightInd w:val="0"/>
              <w:spacing w:line="260" w:lineRule="exact"/>
              <w:jc w:val="center"/>
              <w:rPr>
                <w:rFonts w:ascii="仿宋_GB2312" w:eastAsia="仿宋_GB2312"/>
                <w:b/>
                <w:kern w:val="0"/>
                <w:sz w:val="24"/>
              </w:rPr>
            </w:pPr>
            <w:r>
              <w:rPr>
                <w:rFonts w:hint="eastAsia" w:ascii="仿宋_GB2312" w:eastAsia="仿宋_GB2312"/>
                <w:b/>
                <w:kern w:val="0"/>
                <w:sz w:val="24"/>
              </w:rPr>
              <w:t>学校名称</w:t>
            </w:r>
          </w:p>
        </w:tc>
        <w:tc>
          <w:tcPr>
            <w:tcW w:w="680" w:type="pct"/>
            <w:tcBorders>
              <w:bottom w:val="single" w:color="auto" w:sz="4" w:space="0"/>
            </w:tcBorders>
            <w:vAlign w:val="center"/>
          </w:tcPr>
          <w:p w14:paraId="5F3C1633">
            <w:pPr>
              <w:autoSpaceDE w:val="0"/>
              <w:autoSpaceDN w:val="0"/>
              <w:adjustRightInd w:val="0"/>
              <w:spacing w:line="260" w:lineRule="exact"/>
              <w:jc w:val="center"/>
              <w:rPr>
                <w:rFonts w:ascii="仿宋_GB2312" w:eastAsia="仿宋_GB2312"/>
                <w:b/>
                <w:kern w:val="0"/>
                <w:sz w:val="24"/>
              </w:rPr>
            </w:pPr>
            <w:r>
              <w:rPr>
                <w:rFonts w:hint="eastAsia" w:ascii="仿宋_GB2312" w:eastAsia="仿宋_GB2312"/>
                <w:b/>
                <w:kern w:val="0"/>
                <w:sz w:val="24"/>
              </w:rPr>
              <w:t>学校代码</w:t>
            </w:r>
          </w:p>
        </w:tc>
        <w:tc>
          <w:tcPr>
            <w:tcW w:w="1901" w:type="pct"/>
            <w:tcBorders>
              <w:bottom w:val="single" w:color="auto" w:sz="4" w:space="0"/>
            </w:tcBorders>
            <w:vAlign w:val="center"/>
          </w:tcPr>
          <w:p w14:paraId="17ED2997">
            <w:pPr>
              <w:autoSpaceDE w:val="0"/>
              <w:autoSpaceDN w:val="0"/>
              <w:adjustRightInd w:val="0"/>
              <w:spacing w:line="260" w:lineRule="exact"/>
              <w:jc w:val="center"/>
              <w:rPr>
                <w:rFonts w:ascii="仿宋_GB2312" w:eastAsia="仿宋_GB2312"/>
                <w:b/>
                <w:kern w:val="0"/>
                <w:sz w:val="24"/>
              </w:rPr>
            </w:pPr>
            <w:r>
              <w:rPr>
                <w:rFonts w:hint="eastAsia" w:ascii="仿宋_GB2312" w:eastAsia="仿宋_GB2312"/>
                <w:b/>
                <w:kern w:val="0"/>
                <w:sz w:val="24"/>
              </w:rPr>
              <w:t>学校名称</w:t>
            </w:r>
          </w:p>
        </w:tc>
      </w:tr>
      <w:tr w14:paraId="2E32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1402DFF5">
            <w:pPr>
              <w:spacing w:line="260" w:lineRule="exact"/>
              <w:jc w:val="center"/>
              <w:rPr>
                <w:rFonts w:ascii="仿宋_GB2312" w:eastAsia="仿宋_GB2312"/>
                <w:sz w:val="24"/>
              </w:rPr>
            </w:pPr>
            <w:r>
              <w:rPr>
                <w:rFonts w:hint="eastAsia" w:ascii="仿宋_GB2312" w:eastAsia="仿宋_GB2312"/>
                <w:sz w:val="24"/>
              </w:rPr>
              <w:t>G01</w:t>
            </w:r>
          </w:p>
        </w:tc>
        <w:tc>
          <w:tcPr>
            <w:tcW w:w="1741" w:type="pct"/>
            <w:tcBorders>
              <w:bottom w:val="single" w:color="auto" w:sz="4" w:space="0"/>
            </w:tcBorders>
            <w:vAlign w:val="center"/>
          </w:tcPr>
          <w:p w14:paraId="1DEF94D0">
            <w:pPr>
              <w:spacing w:line="260" w:lineRule="exact"/>
              <w:jc w:val="center"/>
              <w:rPr>
                <w:rFonts w:ascii="仿宋_GB2312" w:eastAsia="仿宋_GB2312"/>
                <w:sz w:val="24"/>
              </w:rPr>
            </w:pPr>
            <w:r>
              <w:rPr>
                <w:rFonts w:hint="eastAsia" w:ascii="仿宋_GB2312" w:eastAsia="仿宋_GB2312"/>
                <w:sz w:val="24"/>
              </w:rPr>
              <w:t>济南职业学院</w:t>
            </w:r>
          </w:p>
        </w:tc>
        <w:tc>
          <w:tcPr>
            <w:tcW w:w="680" w:type="pct"/>
            <w:vAlign w:val="center"/>
          </w:tcPr>
          <w:p w14:paraId="6172BF3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G18</w:t>
            </w:r>
          </w:p>
        </w:tc>
        <w:tc>
          <w:tcPr>
            <w:tcW w:w="1901" w:type="pct"/>
            <w:vAlign w:val="center"/>
          </w:tcPr>
          <w:p w14:paraId="4933D665">
            <w:pPr>
              <w:spacing w:line="260" w:lineRule="exact"/>
              <w:jc w:val="center"/>
              <w:rPr>
                <w:rFonts w:ascii="仿宋_GB2312" w:eastAsia="仿宋_GB2312"/>
                <w:sz w:val="24"/>
              </w:rPr>
            </w:pPr>
            <w:r>
              <w:rPr>
                <w:rFonts w:hint="eastAsia" w:ascii="仿宋_GB2312" w:eastAsia="仿宋_GB2312"/>
                <w:sz w:val="24"/>
              </w:rPr>
              <w:t>山东圣翰财贸职业学院</w:t>
            </w:r>
          </w:p>
        </w:tc>
      </w:tr>
      <w:tr w14:paraId="0C20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76" w:type="pct"/>
            <w:tcBorders>
              <w:bottom w:val="single" w:color="auto" w:sz="4" w:space="0"/>
            </w:tcBorders>
            <w:vAlign w:val="center"/>
          </w:tcPr>
          <w:p w14:paraId="7F94952F">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G02</w:t>
            </w:r>
          </w:p>
        </w:tc>
        <w:tc>
          <w:tcPr>
            <w:tcW w:w="1741" w:type="pct"/>
            <w:tcBorders>
              <w:bottom w:val="single" w:color="auto" w:sz="4" w:space="0"/>
            </w:tcBorders>
            <w:vAlign w:val="center"/>
          </w:tcPr>
          <w:p w14:paraId="10FBFC15">
            <w:pPr>
              <w:spacing w:line="260" w:lineRule="exact"/>
              <w:jc w:val="center"/>
              <w:rPr>
                <w:rFonts w:ascii="仿宋_GB2312" w:eastAsia="仿宋_GB2312"/>
                <w:sz w:val="24"/>
              </w:rPr>
            </w:pPr>
            <w:r>
              <w:rPr>
                <w:rFonts w:hint="eastAsia" w:ascii="仿宋_GB2312" w:eastAsia="仿宋_GB2312"/>
                <w:sz w:val="24"/>
              </w:rPr>
              <w:t>济南工程职业技术学院</w:t>
            </w:r>
          </w:p>
        </w:tc>
        <w:tc>
          <w:tcPr>
            <w:tcW w:w="680" w:type="pct"/>
            <w:vAlign w:val="center"/>
          </w:tcPr>
          <w:p w14:paraId="708B1089">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G19</w:t>
            </w:r>
          </w:p>
        </w:tc>
        <w:tc>
          <w:tcPr>
            <w:tcW w:w="1901" w:type="pct"/>
            <w:vAlign w:val="center"/>
          </w:tcPr>
          <w:p w14:paraId="26244312">
            <w:pPr>
              <w:spacing w:line="260" w:lineRule="exact"/>
              <w:jc w:val="center"/>
              <w:rPr>
                <w:rFonts w:ascii="仿宋_GB2312" w:eastAsia="仿宋_GB2312"/>
                <w:sz w:val="24"/>
              </w:rPr>
            </w:pPr>
            <w:r>
              <w:rPr>
                <w:rFonts w:hint="eastAsia" w:ascii="仿宋_GB2312" w:eastAsia="仿宋_GB2312"/>
                <w:sz w:val="24"/>
              </w:rPr>
              <w:t>山东艺术设计职业学院</w:t>
            </w:r>
          </w:p>
        </w:tc>
      </w:tr>
      <w:tr w14:paraId="4B81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50E9CDA5">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G03</w:t>
            </w:r>
          </w:p>
        </w:tc>
        <w:tc>
          <w:tcPr>
            <w:tcW w:w="1741" w:type="pct"/>
            <w:tcBorders>
              <w:bottom w:val="single" w:color="auto" w:sz="4" w:space="0"/>
            </w:tcBorders>
            <w:vAlign w:val="center"/>
          </w:tcPr>
          <w:p w14:paraId="1FEBB1AE">
            <w:pPr>
              <w:spacing w:line="260" w:lineRule="exact"/>
              <w:jc w:val="center"/>
              <w:rPr>
                <w:rFonts w:ascii="仿宋_GB2312" w:eastAsia="仿宋_GB2312"/>
                <w:sz w:val="24"/>
              </w:rPr>
            </w:pPr>
            <w:r>
              <w:rPr>
                <w:rFonts w:hint="eastAsia" w:ascii="仿宋_GB2312" w:eastAsia="仿宋_GB2312"/>
                <w:sz w:val="24"/>
              </w:rPr>
              <w:t>济南幼儿师范高等专科学校</w:t>
            </w:r>
          </w:p>
        </w:tc>
        <w:tc>
          <w:tcPr>
            <w:tcW w:w="680" w:type="pct"/>
            <w:vAlign w:val="center"/>
          </w:tcPr>
          <w:p w14:paraId="5335CDDE">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G20</w:t>
            </w:r>
          </w:p>
        </w:tc>
        <w:tc>
          <w:tcPr>
            <w:tcW w:w="1901" w:type="pct"/>
            <w:vAlign w:val="center"/>
          </w:tcPr>
          <w:p w14:paraId="59441570">
            <w:pPr>
              <w:spacing w:line="260" w:lineRule="exact"/>
              <w:jc w:val="center"/>
              <w:rPr>
                <w:rFonts w:ascii="仿宋_GB2312" w:eastAsia="仿宋_GB2312"/>
                <w:sz w:val="24"/>
              </w:rPr>
            </w:pPr>
            <w:r>
              <w:rPr>
                <w:rFonts w:hint="eastAsia" w:ascii="仿宋_GB2312" w:eastAsia="仿宋_GB2312"/>
                <w:sz w:val="24"/>
              </w:rPr>
              <w:t>青岛职业技术学院</w:t>
            </w:r>
          </w:p>
        </w:tc>
      </w:tr>
      <w:tr w14:paraId="0D74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2C5F4D05">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G04</w:t>
            </w:r>
          </w:p>
        </w:tc>
        <w:tc>
          <w:tcPr>
            <w:tcW w:w="1741" w:type="pct"/>
            <w:tcBorders>
              <w:bottom w:val="single" w:color="auto" w:sz="4" w:space="0"/>
            </w:tcBorders>
            <w:vAlign w:val="center"/>
          </w:tcPr>
          <w:p w14:paraId="35B54F71">
            <w:pPr>
              <w:spacing w:line="260" w:lineRule="exact"/>
              <w:jc w:val="center"/>
              <w:rPr>
                <w:rFonts w:hint="eastAsia" w:ascii="仿宋_GB2312" w:eastAsia="仿宋_GB2312"/>
                <w:sz w:val="24"/>
              </w:rPr>
            </w:pPr>
            <w:r>
              <w:rPr>
                <w:rFonts w:hint="eastAsia" w:ascii="仿宋_GB2312" w:eastAsia="仿宋_GB2312"/>
                <w:sz w:val="24"/>
              </w:rPr>
              <w:t>济南护理职业学院</w:t>
            </w:r>
          </w:p>
        </w:tc>
        <w:tc>
          <w:tcPr>
            <w:tcW w:w="680" w:type="pct"/>
            <w:vAlign w:val="center"/>
          </w:tcPr>
          <w:p w14:paraId="07AD9573">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G21</w:t>
            </w:r>
          </w:p>
        </w:tc>
        <w:tc>
          <w:tcPr>
            <w:tcW w:w="1901" w:type="pct"/>
            <w:vAlign w:val="center"/>
          </w:tcPr>
          <w:p w14:paraId="66C0FB9D">
            <w:pPr>
              <w:spacing w:line="260" w:lineRule="exact"/>
              <w:jc w:val="center"/>
              <w:rPr>
                <w:rFonts w:ascii="仿宋_GB2312" w:eastAsia="仿宋_GB2312"/>
                <w:sz w:val="24"/>
              </w:rPr>
            </w:pPr>
            <w:r>
              <w:rPr>
                <w:rFonts w:hint="eastAsia" w:ascii="仿宋_GB2312" w:eastAsia="仿宋_GB2312"/>
                <w:sz w:val="24"/>
              </w:rPr>
              <w:t>青岛酒店管理职业技术学院</w:t>
            </w:r>
          </w:p>
        </w:tc>
      </w:tr>
      <w:tr w14:paraId="6B41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2EBA8DD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G05</w:t>
            </w:r>
          </w:p>
        </w:tc>
        <w:tc>
          <w:tcPr>
            <w:tcW w:w="1741" w:type="pct"/>
            <w:tcBorders>
              <w:bottom w:val="single" w:color="auto" w:sz="4" w:space="0"/>
            </w:tcBorders>
            <w:vAlign w:val="center"/>
          </w:tcPr>
          <w:p w14:paraId="674424A6">
            <w:pPr>
              <w:spacing w:line="260" w:lineRule="exact"/>
              <w:jc w:val="center"/>
              <w:rPr>
                <w:rFonts w:hint="eastAsia" w:ascii="仿宋_GB2312" w:eastAsia="仿宋_GB2312"/>
                <w:sz w:val="24"/>
              </w:rPr>
            </w:pPr>
            <w:r>
              <w:rPr>
                <w:rFonts w:hint="eastAsia" w:ascii="仿宋_GB2312" w:eastAsia="仿宋_GB2312"/>
                <w:sz w:val="24"/>
              </w:rPr>
              <w:t>莱芜职业技术学院</w:t>
            </w:r>
          </w:p>
        </w:tc>
        <w:tc>
          <w:tcPr>
            <w:tcW w:w="680" w:type="pct"/>
            <w:vAlign w:val="center"/>
          </w:tcPr>
          <w:p w14:paraId="3C6E36E9">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G22</w:t>
            </w:r>
          </w:p>
        </w:tc>
        <w:tc>
          <w:tcPr>
            <w:tcW w:w="1901" w:type="pct"/>
            <w:vAlign w:val="center"/>
          </w:tcPr>
          <w:p w14:paraId="2E6C973D">
            <w:pPr>
              <w:spacing w:line="260" w:lineRule="exact"/>
              <w:jc w:val="center"/>
              <w:rPr>
                <w:rFonts w:hint="eastAsia" w:ascii="仿宋_GB2312" w:eastAsia="仿宋_GB2312"/>
                <w:sz w:val="24"/>
              </w:rPr>
            </w:pPr>
            <w:r>
              <w:rPr>
                <w:rFonts w:hint="eastAsia" w:ascii="仿宋_GB2312" w:eastAsia="仿宋_GB2312"/>
                <w:sz w:val="24"/>
              </w:rPr>
              <w:t>青岛港湾职业技术学院</w:t>
            </w:r>
          </w:p>
        </w:tc>
      </w:tr>
      <w:tr w14:paraId="0298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6FCEE04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G06</w:t>
            </w:r>
          </w:p>
        </w:tc>
        <w:tc>
          <w:tcPr>
            <w:tcW w:w="1741" w:type="pct"/>
            <w:tcBorders>
              <w:bottom w:val="single" w:color="auto" w:sz="4" w:space="0"/>
            </w:tcBorders>
            <w:vAlign w:val="center"/>
          </w:tcPr>
          <w:p w14:paraId="02566A17">
            <w:pPr>
              <w:spacing w:line="260" w:lineRule="exact"/>
              <w:jc w:val="center"/>
              <w:rPr>
                <w:rFonts w:hint="eastAsia" w:ascii="仿宋_GB2312" w:eastAsia="仿宋_GB2312"/>
                <w:sz w:val="24"/>
              </w:rPr>
            </w:pPr>
            <w:r>
              <w:rPr>
                <w:rFonts w:hint="eastAsia" w:ascii="仿宋_GB2312" w:eastAsia="仿宋_GB2312"/>
                <w:sz w:val="24"/>
              </w:rPr>
              <w:t>山东商业职业技术学院</w:t>
            </w:r>
          </w:p>
        </w:tc>
        <w:tc>
          <w:tcPr>
            <w:tcW w:w="680" w:type="pct"/>
            <w:vAlign w:val="center"/>
          </w:tcPr>
          <w:p w14:paraId="2812B53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G23</w:t>
            </w:r>
          </w:p>
        </w:tc>
        <w:tc>
          <w:tcPr>
            <w:tcW w:w="1901" w:type="pct"/>
            <w:vAlign w:val="center"/>
          </w:tcPr>
          <w:p w14:paraId="1BA8FD99">
            <w:pPr>
              <w:spacing w:line="260" w:lineRule="exact"/>
              <w:jc w:val="center"/>
              <w:rPr>
                <w:rFonts w:ascii="仿宋_GB2312" w:eastAsia="仿宋_GB2312"/>
                <w:sz w:val="24"/>
              </w:rPr>
            </w:pPr>
            <w:r>
              <w:rPr>
                <w:rFonts w:hint="eastAsia" w:ascii="仿宋_GB2312" w:eastAsia="仿宋_GB2312"/>
                <w:sz w:val="24"/>
              </w:rPr>
              <w:t>青岛远洋船员职业学院</w:t>
            </w:r>
          </w:p>
        </w:tc>
      </w:tr>
      <w:tr w14:paraId="5698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18836764">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G07</w:t>
            </w:r>
          </w:p>
        </w:tc>
        <w:tc>
          <w:tcPr>
            <w:tcW w:w="1741" w:type="pct"/>
            <w:tcBorders>
              <w:bottom w:val="single" w:color="auto" w:sz="4" w:space="0"/>
            </w:tcBorders>
            <w:vAlign w:val="center"/>
          </w:tcPr>
          <w:p w14:paraId="44258C51">
            <w:pPr>
              <w:spacing w:line="260" w:lineRule="exact"/>
              <w:jc w:val="center"/>
              <w:rPr>
                <w:rFonts w:ascii="仿宋_GB2312" w:eastAsia="仿宋_GB2312"/>
                <w:sz w:val="24"/>
              </w:rPr>
            </w:pPr>
            <w:r>
              <w:rPr>
                <w:rFonts w:hint="eastAsia" w:ascii="仿宋_GB2312" w:eastAsia="仿宋_GB2312"/>
                <w:sz w:val="24"/>
              </w:rPr>
              <w:t>山东职业学院</w:t>
            </w:r>
          </w:p>
        </w:tc>
        <w:tc>
          <w:tcPr>
            <w:tcW w:w="680" w:type="pct"/>
            <w:vAlign w:val="center"/>
          </w:tcPr>
          <w:p w14:paraId="4FC3283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G24</w:t>
            </w:r>
          </w:p>
        </w:tc>
        <w:tc>
          <w:tcPr>
            <w:tcW w:w="1901" w:type="pct"/>
            <w:vAlign w:val="center"/>
          </w:tcPr>
          <w:p w14:paraId="2BFBFF6E">
            <w:pPr>
              <w:spacing w:line="260" w:lineRule="exact"/>
              <w:jc w:val="center"/>
              <w:rPr>
                <w:rFonts w:ascii="仿宋_GB2312" w:eastAsia="仿宋_GB2312"/>
                <w:sz w:val="24"/>
              </w:rPr>
            </w:pPr>
            <w:r>
              <w:rPr>
                <w:rFonts w:hint="eastAsia" w:ascii="仿宋_GB2312" w:eastAsia="仿宋_GB2312"/>
                <w:sz w:val="24"/>
              </w:rPr>
              <w:t>山东外贸职业学院</w:t>
            </w:r>
          </w:p>
        </w:tc>
      </w:tr>
      <w:tr w14:paraId="65BF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7E7603AB">
            <w:pPr>
              <w:widowControl/>
              <w:spacing w:line="260" w:lineRule="exact"/>
              <w:jc w:val="center"/>
              <w:textAlignment w:val="center"/>
              <w:rPr>
                <w:rFonts w:hint="eastAsia" w:ascii="仿宋_GB2312" w:eastAsia="仿宋_GB2312"/>
                <w:color w:val="000000"/>
                <w:kern w:val="0"/>
                <w:sz w:val="24"/>
              </w:rPr>
            </w:pPr>
            <w:r>
              <w:rPr>
                <w:rFonts w:hint="eastAsia" w:ascii="仿宋_GB2312" w:eastAsia="仿宋_GB2312"/>
                <w:color w:val="000000"/>
                <w:kern w:val="0"/>
                <w:sz w:val="24"/>
              </w:rPr>
              <w:t>G08</w:t>
            </w:r>
          </w:p>
        </w:tc>
        <w:tc>
          <w:tcPr>
            <w:tcW w:w="1741" w:type="pct"/>
            <w:tcBorders>
              <w:bottom w:val="single" w:color="auto" w:sz="4" w:space="0"/>
            </w:tcBorders>
            <w:vAlign w:val="center"/>
          </w:tcPr>
          <w:p w14:paraId="5B2C8FC7">
            <w:pPr>
              <w:spacing w:line="260" w:lineRule="exact"/>
              <w:jc w:val="center"/>
              <w:rPr>
                <w:rFonts w:ascii="仿宋_GB2312" w:eastAsia="仿宋_GB2312"/>
                <w:sz w:val="24"/>
              </w:rPr>
            </w:pPr>
            <w:r>
              <w:rPr>
                <w:rFonts w:hint="eastAsia" w:ascii="仿宋_GB2312" w:eastAsia="仿宋_GB2312"/>
                <w:sz w:val="24"/>
              </w:rPr>
              <w:t>山东电子职业技术学院</w:t>
            </w:r>
          </w:p>
        </w:tc>
        <w:tc>
          <w:tcPr>
            <w:tcW w:w="680" w:type="pct"/>
            <w:vAlign w:val="center"/>
          </w:tcPr>
          <w:p w14:paraId="3889CFAD">
            <w:pPr>
              <w:widowControl/>
              <w:spacing w:line="260" w:lineRule="exact"/>
              <w:jc w:val="center"/>
              <w:textAlignment w:val="center"/>
              <w:rPr>
                <w:rFonts w:hint="eastAsia" w:ascii="仿宋_GB2312" w:eastAsia="仿宋_GB2312"/>
                <w:color w:val="000000"/>
                <w:kern w:val="0"/>
                <w:sz w:val="24"/>
              </w:rPr>
            </w:pPr>
            <w:r>
              <w:rPr>
                <w:rFonts w:hint="eastAsia" w:ascii="仿宋_GB2312" w:eastAsia="仿宋_GB2312"/>
                <w:color w:val="000000"/>
                <w:kern w:val="0"/>
                <w:sz w:val="24"/>
              </w:rPr>
              <w:t>G25</w:t>
            </w:r>
          </w:p>
        </w:tc>
        <w:tc>
          <w:tcPr>
            <w:tcW w:w="1901" w:type="pct"/>
            <w:vAlign w:val="center"/>
          </w:tcPr>
          <w:p w14:paraId="50461153">
            <w:pPr>
              <w:spacing w:line="260" w:lineRule="exact"/>
              <w:jc w:val="center"/>
              <w:rPr>
                <w:rFonts w:hint="eastAsia" w:ascii="仿宋_GB2312" w:eastAsia="仿宋_GB2312"/>
                <w:sz w:val="24"/>
              </w:rPr>
            </w:pPr>
            <w:r>
              <w:rPr>
                <w:rFonts w:hint="eastAsia" w:ascii="仿宋_GB2312" w:eastAsia="仿宋_GB2312"/>
                <w:sz w:val="24"/>
              </w:rPr>
              <w:t>青岛工程职业学院</w:t>
            </w:r>
          </w:p>
        </w:tc>
      </w:tr>
      <w:tr w14:paraId="6001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2F06DE97">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G09</w:t>
            </w:r>
          </w:p>
        </w:tc>
        <w:tc>
          <w:tcPr>
            <w:tcW w:w="1741" w:type="pct"/>
            <w:tcBorders>
              <w:bottom w:val="single" w:color="auto" w:sz="4" w:space="0"/>
            </w:tcBorders>
            <w:vAlign w:val="center"/>
          </w:tcPr>
          <w:p w14:paraId="0E3D9A4F">
            <w:pPr>
              <w:spacing w:line="260" w:lineRule="exact"/>
              <w:jc w:val="center"/>
              <w:rPr>
                <w:rFonts w:ascii="仿宋_GB2312" w:eastAsia="仿宋_GB2312"/>
                <w:sz w:val="24"/>
              </w:rPr>
            </w:pPr>
            <w:r>
              <w:rPr>
                <w:rFonts w:hint="eastAsia" w:ascii="仿宋_GB2312" w:eastAsia="仿宋_GB2312"/>
                <w:sz w:val="24"/>
              </w:rPr>
              <w:t>山东旅游职业学院</w:t>
            </w:r>
          </w:p>
        </w:tc>
        <w:tc>
          <w:tcPr>
            <w:tcW w:w="680" w:type="pct"/>
            <w:vAlign w:val="center"/>
          </w:tcPr>
          <w:p w14:paraId="4086507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G26</w:t>
            </w:r>
          </w:p>
        </w:tc>
        <w:tc>
          <w:tcPr>
            <w:tcW w:w="1901" w:type="pct"/>
            <w:vAlign w:val="center"/>
          </w:tcPr>
          <w:p w14:paraId="00CE7BE2">
            <w:pPr>
              <w:spacing w:line="260" w:lineRule="exact"/>
              <w:jc w:val="center"/>
              <w:rPr>
                <w:rFonts w:hint="eastAsia" w:ascii="仿宋_GB2312" w:eastAsia="仿宋_GB2312"/>
                <w:sz w:val="24"/>
              </w:rPr>
            </w:pPr>
            <w:r>
              <w:rPr>
                <w:rFonts w:hint="eastAsia" w:ascii="仿宋_GB2312" w:eastAsia="仿宋_GB2312"/>
                <w:sz w:val="24"/>
              </w:rPr>
              <w:t>青岛幼儿师范高等专科学校</w:t>
            </w:r>
          </w:p>
        </w:tc>
      </w:tr>
      <w:tr w14:paraId="1CFD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6E29C323">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G10</w:t>
            </w:r>
          </w:p>
        </w:tc>
        <w:tc>
          <w:tcPr>
            <w:tcW w:w="1741" w:type="pct"/>
            <w:vAlign w:val="center"/>
          </w:tcPr>
          <w:p w14:paraId="17B7F3A2">
            <w:pPr>
              <w:spacing w:line="260" w:lineRule="exact"/>
              <w:jc w:val="center"/>
              <w:rPr>
                <w:rFonts w:ascii="仿宋_GB2312" w:eastAsia="仿宋_GB2312"/>
                <w:sz w:val="24"/>
              </w:rPr>
            </w:pPr>
            <w:r>
              <w:rPr>
                <w:rFonts w:hint="eastAsia" w:ascii="仿宋_GB2312" w:eastAsia="仿宋_GB2312"/>
                <w:sz w:val="24"/>
              </w:rPr>
              <w:t>山东城市建设职业学院</w:t>
            </w:r>
          </w:p>
        </w:tc>
        <w:tc>
          <w:tcPr>
            <w:tcW w:w="680" w:type="pct"/>
            <w:vAlign w:val="center"/>
          </w:tcPr>
          <w:p w14:paraId="495C5307">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G27</w:t>
            </w:r>
          </w:p>
        </w:tc>
        <w:tc>
          <w:tcPr>
            <w:tcW w:w="1901" w:type="pct"/>
            <w:vAlign w:val="center"/>
          </w:tcPr>
          <w:p w14:paraId="52255E67">
            <w:pPr>
              <w:spacing w:line="260" w:lineRule="exact"/>
              <w:jc w:val="center"/>
              <w:rPr>
                <w:rFonts w:ascii="仿宋_GB2312" w:eastAsia="仿宋_GB2312"/>
                <w:sz w:val="24"/>
              </w:rPr>
            </w:pPr>
            <w:r>
              <w:rPr>
                <w:rFonts w:hint="eastAsia" w:ascii="仿宋_GB2312" w:eastAsia="仿宋_GB2312"/>
                <w:sz w:val="24"/>
              </w:rPr>
              <w:t>青岛求实职业技术学院</w:t>
            </w:r>
          </w:p>
        </w:tc>
      </w:tr>
      <w:tr w14:paraId="7C9F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5F24917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G11</w:t>
            </w:r>
          </w:p>
        </w:tc>
        <w:tc>
          <w:tcPr>
            <w:tcW w:w="1741" w:type="pct"/>
            <w:tcBorders>
              <w:bottom w:val="single" w:color="auto" w:sz="4" w:space="0"/>
            </w:tcBorders>
            <w:vAlign w:val="center"/>
          </w:tcPr>
          <w:p w14:paraId="25D6A66E">
            <w:pPr>
              <w:spacing w:line="260" w:lineRule="exact"/>
              <w:jc w:val="center"/>
              <w:rPr>
                <w:rFonts w:ascii="仿宋_GB2312" w:eastAsia="仿宋_GB2312"/>
                <w:sz w:val="24"/>
              </w:rPr>
            </w:pPr>
            <w:r>
              <w:rPr>
                <w:rFonts w:hint="eastAsia" w:ascii="仿宋_GB2312" w:eastAsia="仿宋_GB2312"/>
                <w:sz w:val="24"/>
              </w:rPr>
              <w:t>山东医学高等专科学校</w:t>
            </w:r>
          </w:p>
        </w:tc>
        <w:tc>
          <w:tcPr>
            <w:tcW w:w="680" w:type="pct"/>
            <w:vAlign w:val="center"/>
          </w:tcPr>
          <w:p w14:paraId="2508F4E4">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G28</w:t>
            </w:r>
          </w:p>
        </w:tc>
        <w:tc>
          <w:tcPr>
            <w:tcW w:w="1901" w:type="pct"/>
            <w:vAlign w:val="center"/>
          </w:tcPr>
          <w:p w14:paraId="0F81B031">
            <w:pPr>
              <w:spacing w:line="260" w:lineRule="exact"/>
              <w:jc w:val="center"/>
              <w:rPr>
                <w:rFonts w:hint="eastAsia" w:ascii="仿宋_GB2312" w:eastAsia="仿宋_GB2312"/>
                <w:sz w:val="24"/>
              </w:rPr>
            </w:pPr>
            <w:r>
              <w:rPr>
                <w:rFonts w:hint="eastAsia" w:ascii="仿宋_GB2312" w:eastAsia="仿宋_GB2312"/>
                <w:sz w:val="24"/>
              </w:rPr>
              <w:t>山东文化产业职业学院</w:t>
            </w:r>
          </w:p>
        </w:tc>
      </w:tr>
      <w:tr w14:paraId="3283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6A2F3649">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G12</w:t>
            </w:r>
          </w:p>
        </w:tc>
        <w:tc>
          <w:tcPr>
            <w:tcW w:w="1741" w:type="pct"/>
            <w:tcBorders>
              <w:bottom w:val="single" w:color="auto" w:sz="4" w:space="0"/>
            </w:tcBorders>
            <w:vAlign w:val="center"/>
          </w:tcPr>
          <w:p w14:paraId="07D6FC29">
            <w:pPr>
              <w:spacing w:line="260" w:lineRule="exact"/>
              <w:jc w:val="center"/>
              <w:rPr>
                <w:rFonts w:ascii="仿宋_GB2312" w:eastAsia="仿宋_GB2312"/>
                <w:sz w:val="24"/>
              </w:rPr>
            </w:pPr>
            <w:r>
              <w:rPr>
                <w:rFonts w:hint="eastAsia" w:ascii="仿宋_GB2312" w:eastAsia="仿宋_GB2312"/>
                <w:sz w:val="24"/>
              </w:rPr>
              <w:t>山东传媒职业学院</w:t>
            </w:r>
          </w:p>
        </w:tc>
        <w:tc>
          <w:tcPr>
            <w:tcW w:w="680" w:type="pct"/>
            <w:vAlign w:val="center"/>
          </w:tcPr>
          <w:p w14:paraId="58BF1F74">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G29</w:t>
            </w:r>
          </w:p>
        </w:tc>
        <w:tc>
          <w:tcPr>
            <w:tcW w:w="1901" w:type="pct"/>
            <w:vAlign w:val="center"/>
          </w:tcPr>
          <w:p w14:paraId="56B5761D">
            <w:pPr>
              <w:spacing w:line="260" w:lineRule="exact"/>
              <w:jc w:val="center"/>
              <w:rPr>
                <w:rFonts w:hint="eastAsia" w:ascii="仿宋_GB2312" w:eastAsia="仿宋_GB2312"/>
                <w:sz w:val="24"/>
              </w:rPr>
            </w:pPr>
            <w:r>
              <w:rPr>
                <w:rFonts w:hint="eastAsia" w:ascii="仿宋_GB2312" w:eastAsia="仿宋_GB2312"/>
                <w:sz w:val="24"/>
              </w:rPr>
              <w:t>青岛航空科技职业学院</w:t>
            </w:r>
          </w:p>
        </w:tc>
      </w:tr>
      <w:tr w14:paraId="0E55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3C6F497B">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G13</w:t>
            </w:r>
          </w:p>
        </w:tc>
        <w:tc>
          <w:tcPr>
            <w:tcW w:w="1741" w:type="pct"/>
            <w:tcBorders>
              <w:bottom w:val="single" w:color="auto" w:sz="4" w:space="0"/>
            </w:tcBorders>
            <w:vAlign w:val="center"/>
          </w:tcPr>
          <w:p w14:paraId="40FB02EC">
            <w:pPr>
              <w:spacing w:line="260" w:lineRule="exact"/>
              <w:jc w:val="center"/>
              <w:rPr>
                <w:rFonts w:hint="eastAsia" w:ascii="仿宋_GB2312" w:eastAsia="仿宋_GB2312"/>
                <w:sz w:val="24"/>
              </w:rPr>
            </w:pPr>
            <w:r>
              <w:rPr>
                <w:rFonts w:hint="eastAsia" w:ascii="仿宋_GB2312" w:eastAsia="仿宋_GB2312"/>
                <w:sz w:val="24"/>
              </w:rPr>
              <w:t>山东电力高等专科学校</w:t>
            </w:r>
          </w:p>
        </w:tc>
        <w:tc>
          <w:tcPr>
            <w:tcW w:w="680" w:type="pct"/>
            <w:vAlign w:val="center"/>
          </w:tcPr>
          <w:p w14:paraId="0B2317D6">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G30</w:t>
            </w:r>
          </w:p>
        </w:tc>
        <w:tc>
          <w:tcPr>
            <w:tcW w:w="1901" w:type="pct"/>
            <w:vAlign w:val="center"/>
          </w:tcPr>
          <w:p w14:paraId="10F3A9DC">
            <w:pPr>
              <w:spacing w:line="260" w:lineRule="exact"/>
              <w:jc w:val="center"/>
              <w:rPr>
                <w:rFonts w:ascii="仿宋_GB2312" w:eastAsia="仿宋_GB2312"/>
                <w:sz w:val="24"/>
              </w:rPr>
            </w:pPr>
            <w:r>
              <w:rPr>
                <w:rFonts w:hint="eastAsia" w:ascii="仿宋_GB2312" w:eastAsia="仿宋_GB2312"/>
                <w:sz w:val="24"/>
              </w:rPr>
              <w:t>淄博职业学院</w:t>
            </w:r>
          </w:p>
        </w:tc>
      </w:tr>
      <w:tr w14:paraId="60AC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0706F69E">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G14</w:t>
            </w:r>
          </w:p>
        </w:tc>
        <w:tc>
          <w:tcPr>
            <w:tcW w:w="1741" w:type="pct"/>
            <w:tcBorders>
              <w:bottom w:val="single" w:color="auto" w:sz="4" w:space="0"/>
            </w:tcBorders>
            <w:vAlign w:val="center"/>
          </w:tcPr>
          <w:p w14:paraId="3DFF5C09">
            <w:pPr>
              <w:spacing w:line="260" w:lineRule="exact"/>
              <w:jc w:val="center"/>
              <w:rPr>
                <w:rFonts w:ascii="仿宋_GB2312" w:eastAsia="仿宋_GB2312"/>
                <w:sz w:val="24"/>
              </w:rPr>
            </w:pPr>
            <w:r>
              <w:rPr>
                <w:rFonts w:hint="eastAsia" w:ascii="仿宋_GB2312" w:eastAsia="仿宋_GB2312"/>
                <w:sz w:val="24"/>
              </w:rPr>
              <w:t>山东劳动职业技术学院</w:t>
            </w:r>
          </w:p>
        </w:tc>
        <w:tc>
          <w:tcPr>
            <w:tcW w:w="680" w:type="pct"/>
            <w:vAlign w:val="center"/>
          </w:tcPr>
          <w:p w14:paraId="593A85A4">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G31</w:t>
            </w:r>
          </w:p>
        </w:tc>
        <w:tc>
          <w:tcPr>
            <w:tcW w:w="1901" w:type="pct"/>
            <w:vAlign w:val="center"/>
          </w:tcPr>
          <w:p w14:paraId="28DAA2CC">
            <w:pPr>
              <w:spacing w:line="260" w:lineRule="exact"/>
              <w:jc w:val="center"/>
              <w:rPr>
                <w:rFonts w:ascii="仿宋_GB2312" w:eastAsia="仿宋_GB2312"/>
                <w:sz w:val="24"/>
              </w:rPr>
            </w:pPr>
            <w:r>
              <w:rPr>
                <w:rFonts w:hint="eastAsia" w:ascii="仿宋_GB2312" w:eastAsia="仿宋_GB2312"/>
                <w:sz w:val="24"/>
              </w:rPr>
              <w:t>淄博师范高等专科学校</w:t>
            </w:r>
          </w:p>
        </w:tc>
      </w:tr>
      <w:tr w14:paraId="74A0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1757F0F9">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G15</w:t>
            </w:r>
          </w:p>
        </w:tc>
        <w:tc>
          <w:tcPr>
            <w:tcW w:w="1741" w:type="pct"/>
            <w:tcBorders>
              <w:bottom w:val="single" w:color="auto" w:sz="4" w:space="0"/>
            </w:tcBorders>
            <w:vAlign w:val="center"/>
          </w:tcPr>
          <w:p w14:paraId="0E9CE596">
            <w:pPr>
              <w:spacing w:line="260" w:lineRule="exact"/>
              <w:jc w:val="center"/>
              <w:rPr>
                <w:rFonts w:ascii="仿宋_GB2312" w:eastAsia="仿宋_GB2312"/>
                <w:sz w:val="24"/>
              </w:rPr>
            </w:pPr>
            <w:r>
              <w:rPr>
                <w:rFonts w:hint="eastAsia" w:ascii="仿宋_GB2312" w:eastAsia="仿宋_GB2312"/>
                <w:sz w:val="24"/>
              </w:rPr>
              <w:t>山东司法警官职业学院</w:t>
            </w:r>
          </w:p>
        </w:tc>
        <w:tc>
          <w:tcPr>
            <w:tcW w:w="680" w:type="pct"/>
            <w:vAlign w:val="center"/>
          </w:tcPr>
          <w:p w14:paraId="37E05EFE">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G32</w:t>
            </w:r>
          </w:p>
        </w:tc>
        <w:tc>
          <w:tcPr>
            <w:tcW w:w="1901" w:type="pct"/>
            <w:vAlign w:val="center"/>
          </w:tcPr>
          <w:p w14:paraId="5D00C09E">
            <w:pPr>
              <w:spacing w:line="260" w:lineRule="exact"/>
              <w:jc w:val="center"/>
              <w:rPr>
                <w:rFonts w:ascii="仿宋_GB2312" w:eastAsia="仿宋_GB2312"/>
                <w:sz w:val="24"/>
              </w:rPr>
            </w:pPr>
            <w:r>
              <w:rPr>
                <w:rFonts w:hint="eastAsia" w:ascii="仿宋_GB2312" w:eastAsia="仿宋_GB2312"/>
                <w:sz w:val="24"/>
              </w:rPr>
              <w:t>山东工业职业学院</w:t>
            </w:r>
          </w:p>
        </w:tc>
      </w:tr>
      <w:tr w14:paraId="4D0C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76E1454C">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G16</w:t>
            </w:r>
          </w:p>
        </w:tc>
        <w:tc>
          <w:tcPr>
            <w:tcW w:w="1741" w:type="pct"/>
            <w:tcBorders>
              <w:bottom w:val="single" w:color="auto" w:sz="4" w:space="0"/>
            </w:tcBorders>
            <w:vAlign w:val="center"/>
          </w:tcPr>
          <w:p w14:paraId="3887C625">
            <w:pPr>
              <w:spacing w:line="260" w:lineRule="exact"/>
              <w:jc w:val="center"/>
              <w:rPr>
                <w:rFonts w:ascii="仿宋_GB2312" w:eastAsia="仿宋_GB2312"/>
                <w:sz w:val="24"/>
              </w:rPr>
            </w:pPr>
            <w:r>
              <w:rPr>
                <w:rFonts w:hint="eastAsia" w:ascii="仿宋_GB2312" w:eastAsia="仿宋_GB2312"/>
                <w:sz w:val="24"/>
              </w:rPr>
              <w:t>山东特殊教育职业学院</w:t>
            </w:r>
          </w:p>
        </w:tc>
        <w:tc>
          <w:tcPr>
            <w:tcW w:w="680" w:type="pct"/>
            <w:vAlign w:val="center"/>
          </w:tcPr>
          <w:p w14:paraId="68DB30D3">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G33</w:t>
            </w:r>
          </w:p>
        </w:tc>
        <w:tc>
          <w:tcPr>
            <w:tcW w:w="1901" w:type="pct"/>
            <w:vAlign w:val="center"/>
          </w:tcPr>
          <w:p w14:paraId="29C531DF">
            <w:pPr>
              <w:spacing w:line="260" w:lineRule="exact"/>
              <w:jc w:val="center"/>
              <w:rPr>
                <w:rFonts w:ascii="仿宋_GB2312" w:eastAsia="仿宋_GB2312"/>
                <w:sz w:val="24"/>
              </w:rPr>
            </w:pPr>
            <w:r>
              <w:rPr>
                <w:rFonts w:hint="eastAsia" w:ascii="仿宋_GB2312" w:eastAsia="仿宋_GB2312"/>
                <w:sz w:val="24"/>
              </w:rPr>
              <w:t>山东轻工职业学院</w:t>
            </w:r>
          </w:p>
        </w:tc>
      </w:tr>
      <w:tr w14:paraId="5D04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32DDE513">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G17</w:t>
            </w:r>
          </w:p>
        </w:tc>
        <w:tc>
          <w:tcPr>
            <w:tcW w:w="1741" w:type="pct"/>
            <w:tcBorders>
              <w:bottom w:val="single" w:color="auto" w:sz="4" w:space="0"/>
            </w:tcBorders>
            <w:vAlign w:val="center"/>
          </w:tcPr>
          <w:p w14:paraId="67084664">
            <w:pPr>
              <w:spacing w:line="260" w:lineRule="exact"/>
              <w:jc w:val="center"/>
              <w:rPr>
                <w:rFonts w:ascii="仿宋_GB2312" w:eastAsia="仿宋_GB2312"/>
                <w:sz w:val="24"/>
              </w:rPr>
            </w:pPr>
            <w:r>
              <w:rPr>
                <w:rFonts w:hint="eastAsia" w:ascii="仿宋_GB2312" w:eastAsia="仿宋_GB2312"/>
                <w:sz w:val="24"/>
              </w:rPr>
              <w:t>山东工程职业技术大学</w:t>
            </w:r>
          </w:p>
        </w:tc>
        <w:tc>
          <w:tcPr>
            <w:tcW w:w="680" w:type="pct"/>
            <w:vAlign w:val="center"/>
          </w:tcPr>
          <w:p w14:paraId="496E2FB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G34</w:t>
            </w:r>
          </w:p>
        </w:tc>
        <w:tc>
          <w:tcPr>
            <w:tcW w:w="1901" w:type="pct"/>
            <w:vAlign w:val="center"/>
          </w:tcPr>
          <w:p w14:paraId="6F45E354">
            <w:pPr>
              <w:spacing w:line="260" w:lineRule="exact"/>
              <w:jc w:val="center"/>
              <w:rPr>
                <w:rFonts w:ascii="仿宋_GB2312" w:eastAsia="仿宋_GB2312"/>
                <w:sz w:val="24"/>
              </w:rPr>
            </w:pPr>
            <w:r>
              <w:rPr>
                <w:rFonts w:hint="eastAsia" w:ascii="仿宋_GB2312" w:eastAsia="仿宋_GB2312"/>
                <w:sz w:val="24"/>
              </w:rPr>
              <w:t>枣庄职业学院</w:t>
            </w:r>
          </w:p>
        </w:tc>
      </w:tr>
      <w:tr w14:paraId="7B36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02E30BB4">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G35</w:t>
            </w:r>
          </w:p>
        </w:tc>
        <w:tc>
          <w:tcPr>
            <w:tcW w:w="1741" w:type="pct"/>
            <w:tcBorders>
              <w:bottom w:val="single" w:color="auto" w:sz="4" w:space="0"/>
            </w:tcBorders>
            <w:vAlign w:val="center"/>
          </w:tcPr>
          <w:p w14:paraId="30557E1A">
            <w:pPr>
              <w:spacing w:line="260" w:lineRule="exact"/>
              <w:jc w:val="center"/>
              <w:rPr>
                <w:rFonts w:ascii="仿宋_GB2312" w:eastAsia="仿宋_GB2312"/>
                <w:sz w:val="24"/>
              </w:rPr>
            </w:pPr>
            <w:r>
              <w:rPr>
                <w:rFonts w:hint="eastAsia" w:ascii="仿宋_GB2312" w:eastAsia="仿宋_GB2312"/>
                <w:sz w:val="24"/>
              </w:rPr>
              <w:t>枣庄科技职业学院</w:t>
            </w:r>
          </w:p>
        </w:tc>
        <w:tc>
          <w:tcPr>
            <w:tcW w:w="680" w:type="pct"/>
            <w:vAlign w:val="center"/>
          </w:tcPr>
          <w:p w14:paraId="1EB607A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G61</w:t>
            </w:r>
          </w:p>
        </w:tc>
        <w:tc>
          <w:tcPr>
            <w:tcW w:w="1901" w:type="pct"/>
            <w:vAlign w:val="center"/>
          </w:tcPr>
          <w:p w14:paraId="319F1231">
            <w:pPr>
              <w:spacing w:line="260" w:lineRule="exact"/>
              <w:jc w:val="center"/>
              <w:rPr>
                <w:rFonts w:ascii="仿宋_GB2312" w:eastAsia="仿宋_GB2312"/>
                <w:sz w:val="24"/>
              </w:rPr>
            </w:pPr>
            <w:r>
              <w:rPr>
                <w:rFonts w:hint="eastAsia" w:ascii="仿宋_GB2312" w:eastAsia="仿宋_GB2312"/>
                <w:sz w:val="24"/>
              </w:rPr>
              <w:t>曲阜远东职业技术学院</w:t>
            </w:r>
          </w:p>
        </w:tc>
      </w:tr>
      <w:tr w14:paraId="18FF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21B7BB08">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G36</w:t>
            </w:r>
          </w:p>
        </w:tc>
        <w:tc>
          <w:tcPr>
            <w:tcW w:w="1741" w:type="pct"/>
            <w:tcBorders>
              <w:bottom w:val="single" w:color="auto" w:sz="4" w:space="0"/>
            </w:tcBorders>
            <w:vAlign w:val="center"/>
          </w:tcPr>
          <w:p w14:paraId="060BFB99">
            <w:pPr>
              <w:spacing w:line="260" w:lineRule="exact"/>
              <w:jc w:val="center"/>
              <w:rPr>
                <w:rFonts w:ascii="仿宋_GB2312" w:eastAsia="仿宋_GB2312"/>
                <w:sz w:val="24"/>
              </w:rPr>
            </w:pPr>
            <w:r>
              <w:rPr>
                <w:rFonts w:hint="eastAsia" w:ascii="仿宋_GB2312" w:eastAsia="仿宋_GB2312"/>
                <w:sz w:val="24"/>
              </w:rPr>
              <w:t>东营职业学院</w:t>
            </w:r>
          </w:p>
        </w:tc>
        <w:tc>
          <w:tcPr>
            <w:tcW w:w="680" w:type="pct"/>
            <w:vAlign w:val="center"/>
          </w:tcPr>
          <w:p w14:paraId="6525B231">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G62</w:t>
            </w:r>
          </w:p>
        </w:tc>
        <w:tc>
          <w:tcPr>
            <w:tcW w:w="1901" w:type="pct"/>
            <w:vAlign w:val="center"/>
          </w:tcPr>
          <w:p w14:paraId="49503EFA">
            <w:pPr>
              <w:spacing w:line="260" w:lineRule="exact"/>
              <w:jc w:val="center"/>
              <w:rPr>
                <w:rFonts w:ascii="仿宋_GB2312" w:eastAsia="仿宋_GB2312"/>
                <w:sz w:val="24"/>
              </w:rPr>
            </w:pPr>
            <w:r>
              <w:rPr>
                <w:rFonts w:hint="eastAsia" w:ascii="仿宋_GB2312" w:eastAsia="仿宋_GB2312"/>
                <w:sz w:val="24"/>
              </w:rPr>
              <w:t>泰山职业技术学院</w:t>
            </w:r>
          </w:p>
        </w:tc>
      </w:tr>
      <w:tr w14:paraId="0D93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0F4CDFF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G37</w:t>
            </w:r>
          </w:p>
        </w:tc>
        <w:tc>
          <w:tcPr>
            <w:tcW w:w="1741" w:type="pct"/>
            <w:tcBorders>
              <w:bottom w:val="single" w:color="auto" w:sz="4" w:space="0"/>
            </w:tcBorders>
            <w:vAlign w:val="center"/>
          </w:tcPr>
          <w:p w14:paraId="089A9F50">
            <w:pPr>
              <w:spacing w:line="260" w:lineRule="exact"/>
              <w:jc w:val="center"/>
              <w:rPr>
                <w:rFonts w:ascii="仿宋_GB2312" w:eastAsia="仿宋_GB2312"/>
                <w:sz w:val="24"/>
              </w:rPr>
            </w:pPr>
            <w:r>
              <w:rPr>
                <w:rFonts w:hint="eastAsia" w:ascii="仿宋_GB2312" w:eastAsia="仿宋_GB2312"/>
                <w:sz w:val="24"/>
              </w:rPr>
              <w:t>东营科技职业学院</w:t>
            </w:r>
          </w:p>
        </w:tc>
        <w:tc>
          <w:tcPr>
            <w:tcW w:w="680" w:type="pct"/>
            <w:vAlign w:val="center"/>
          </w:tcPr>
          <w:p w14:paraId="033DC839">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G63</w:t>
            </w:r>
          </w:p>
        </w:tc>
        <w:tc>
          <w:tcPr>
            <w:tcW w:w="1901" w:type="pct"/>
            <w:vAlign w:val="center"/>
          </w:tcPr>
          <w:p w14:paraId="66E05B0F">
            <w:pPr>
              <w:spacing w:line="260" w:lineRule="exact"/>
              <w:jc w:val="center"/>
              <w:rPr>
                <w:rFonts w:ascii="仿宋_GB2312" w:eastAsia="仿宋_GB2312"/>
                <w:sz w:val="24"/>
              </w:rPr>
            </w:pPr>
            <w:r>
              <w:rPr>
                <w:rFonts w:hint="eastAsia" w:ascii="仿宋_GB2312" w:eastAsia="仿宋_GB2312"/>
                <w:sz w:val="24"/>
              </w:rPr>
              <w:t>泰山护理职业学院</w:t>
            </w:r>
          </w:p>
        </w:tc>
      </w:tr>
      <w:tr w14:paraId="36D2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744C3C3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G38</w:t>
            </w:r>
          </w:p>
        </w:tc>
        <w:tc>
          <w:tcPr>
            <w:tcW w:w="1741" w:type="pct"/>
            <w:vAlign w:val="center"/>
          </w:tcPr>
          <w:p w14:paraId="73BC682E">
            <w:pPr>
              <w:spacing w:line="260" w:lineRule="exact"/>
              <w:jc w:val="center"/>
              <w:rPr>
                <w:rFonts w:ascii="仿宋_GB2312" w:eastAsia="仿宋_GB2312"/>
                <w:sz w:val="24"/>
              </w:rPr>
            </w:pPr>
            <w:r>
              <w:rPr>
                <w:rFonts w:hint="eastAsia" w:ascii="仿宋_GB2312" w:eastAsia="仿宋_GB2312"/>
                <w:sz w:val="24"/>
              </w:rPr>
              <w:t>山东胜利职业学院</w:t>
            </w:r>
          </w:p>
        </w:tc>
        <w:tc>
          <w:tcPr>
            <w:tcW w:w="680" w:type="pct"/>
            <w:vAlign w:val="center"/>
          </w:tcPr>
          <w:p w14:paraId="305B145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G64</w:t>
            </w:r>
          </w:p>
        </w:tc>
        <w:tc>
          <w:tcPr>
            <w:tcW w:w="1901" w:type="pct"/>
            <w:vAlign w:val="center"/>
          </w:tcPr>
          <w:p w14:paraId="0A68075E">
            <w:pPr>
              <w:spacing w:line="260" w:lineRule="exact"/>
              <w:jc w:val="center"/>
              <w:rPr>
                <w:rFonts w:ascii="仿宋_GB2312" w:eastAsia="仿宋_GB2312"/>
                <w:sz w:val="24"/>
              </w:rPr>
            </w:pPr>
            <w:r>
              <w:rPr>
                <w:rFonts w:hint="eastAsia" w:ascii="仿宋_GB2312" w:eastAsia="仿宋_GB2312"/>
                <w:sz w:val="24"/>
              </w:rPr>
              <w:t>山东服装职业学院</w:t>
            </w:r>
          </w:p>
        </w:tc>
      </w:tr>
      <w:tr w14:paraId="0CE3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vAlign w:val="center"/>
          </w:tcPr>
          <w:p w14:paraId="500C35A5">
            <w:pPr>
              <w:widowControl/>
              <w:spacing w:line="260" w:lineRule="exact"/>
              <w:jc w:val="center"/>
              <w:textAlignment w:val="center"/>
              <w:rPr>
                <w:rFonts w:hint="eastAsia" w:ascii="仿宋_GB2312" w:eastAsia="仿宋_GB2312"/>
                <w:color w:val="000000"/>
                <w:kern w:val="0"/>
                <w:sz w:val="24"/>
              </w:rPr>
            </w:pPr>
            <w:r>
              <w:rPr>
                <w:rFonts w:hint="eastAsia" w:ascii="仿宋_GB2312" w:eastAsia="仿宋_GB2312"/>
                <w:color w:val="000000"/>
                <w:kern w:val="0"/>
                <w:sz w:val="24"/>
              </w:rPr>
              <w:t>G39</w:t>
            </w:r>
          </w:p>
        </w:tc>
        <w:tc>
          <w:tcPr>
            <w:tcW w:w="1741" w:type="pct"/>
            <w:tcBorders>
              <w:bottom w:val="single" w:color="auto" w:sz="4" w:space="0"/>
            </w:tcBorders>
            <w:vAlign w:val="center"/>
          </w:tcPr>
          <w:p w14:paraId="6D0F9C8E">
            <w:pPr>
              <w:spacing w:line="260" w:lineRule="exact"/>
              <w:jc w:val="center"/>
              <w:rPr>
                <w:rFonts w:ascii="仿宋_GB2312" w:eastAsia="仿宋_GB2312"/>
                <w:sz w:val="24"/>
              </w:rPr>
            </w:pPr>
            <w:r>
              <w:rPr>
                <w:rFonts w:hint="eastAsia" w:ascii="仿宋_GB2312" w:eastAsia="仿宋_GB2312"/>
                <w:sz w:val="24"/>
              </w:rPr>
              <w:t>烟台职业学院</w:t>
            </w:r>
          </w:p>
        </w:tc>
        <w:tc>
          <w:tcPr>
            <w:tcW w:w="680" w:type="pct"/>
            <w:vAlign w:val="center"/>
          </w:tcPr>
          <w:p w14:paraId="56C58A3F">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G65</w:t>
            </w:r>
          </w:p>
        </w:tc>
        <w:tc>
          <w:tcPr>
            <w:tcW w:w="1901" w:type="pct"/>
            <w:vAlign w:val="center"/>
          </w:tcPr>
          <w:p w14:paraId="35BE7255">
            <w:pPr>
              <w:spacing w:line="260" w:lineRule="exact"/>
              <w:jc w:val="center"/>
              <w:rPr>
                <w:rFonts w:hint="eastAsia" w:ascii="仿宋_GB2312" w:eastAsia="仿宋_GB2312"/>
                <w:sz w:val="24"/>
              </w:rPr>
            </w:pPr>
            <w:r>
              <w:rPr>
                <w:rFonts w:hint="eastAsia" w:ascii="仿宋_GB2312" w:eastAsia="仿宋_GB2312"/>
                <w:sz w:val="24"/>
              </w:rPr>
              <w:t>山东力明科技职业学院</w:t>
            </w:r>
          </w:p>
        </w:tc>
      </w:tr>
      <w:tr w14:paraId="5A41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039AACBF">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G40</w:t>
            </w:r>
          </w:p>
        </w:tc>
        <w:tc>
          <w:tcPr>
            <w:tcW w:w="1741" w:type="pct"/>
            <w:vAlign w:val="center"/>
          </w:tcPr>
          <w:p w14:paraId="71F759DF">
            <w:pPr>
              <w:spacing w:line="260" w:lineRule="exact"/>
              <w:jc w:val="center"/>
              <w:rPr>
                <w:rFonts w:ascii="仿宋_GB2312" w:eastAsia="仿宋_GB2312"/>
                <w:sz w:val="24"/>
              </w:rPr>
            </w:pPr>
            <w:r>
              <w:rPr>
                <w:rFonts w:hint="eastAsia" w:ascii="仿宋_GB2312" w:eastAsia="仿宋_GB2312"/>
                <w:sz w:val="24"/>
              </w:rPr>
              <w:t>烟台工程职业技术学院</w:t>
            </w:r>
          </w:p>
        </w:tc>
        <w:tc>
          <w:tcPr>
            <w:tcW w:w="680" w:type="pct"/>
            <w:vAlign w:val="center"/>
          </w:tcPr>
          <w:p w14:paraId="00115F2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G66</w:t>
            </w:r>
          </w:p>
        </w:tc>
        <w:tc>
          <w:tcPr>
            <w:tcW w:w="1901" w:type="pct"/>
            <w:vAlign w:val="center"/>
          </w:tcPr>
          <w:p w14:paraId="60577A99">
            <w:pPr>
              <w:spacing w:line="260" w:lineRule="exact"/>
              <w:jc w:val="center"/>
              <w:rPr>
                <w:rFonts w:ascii="仿宋_GB2312" w:eastAsia="仿宋_GB2312"/>
                <w:sz w:val="24"/>
              </w:rPr>
            </w:pPr>
            <w:r>
              <w:rPr>
                <w:rFonts w:hint="eastAsia" w:ascii="仿宋_GB2312" w:eastAsia="仿宋_GB2312"/>
                <w:sz w:val="24"/>
              </w:rPr>
              <w:t>威海职业学院</w:t>
            </w:r>
          </w:p>
        </w:tc>
      </w:tr>
      <w:tr w14:paraId="06AB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12F53C14">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G41</w:t>
            </w:r>
          </w:p>
        </w:tc>
        <w:tc>
          <w:tcPr>
            <w:tcW w:w="1741" w:type="pct"/>
            <w:vAlign w:val="center"/>
          </w:tcPr>
          <w:p w14:paraId="34313B10">
            <w:pPr>
              <w:spacing w:line="260" w:lineRule="exact"/>
              <w:jc w:val="center"/>
              <w:rPr>
                <w:rFonts w:hint="eastAsia" w:ascii="仿宋_GB2312" w:eastAsia="仿宋_GB2312"/>
                <w:sz w:val="24"/>
              </w:rPr>
            </w:pPr>
            <w:r>
              <w:rPr>
                <w:rFonts w:hint="eastAsia" w:ascii="仿宋_GB2312" w:eastAsia="仿宋_GB2312"/>
                <w:sz w:val="24"/>
              </w:rPr>
              <w:t>烟台汽车工程职业学院</w:t>
            </w:r>
          </w:p>
        </w:tc>
        <w:tc>
          <w:tcPr>
            <w:tcW w:w="680" w:type="pct"/>
            <w:vAlign w:val="center"/>
          </w:tcPr>
          <w:p w14:paraId="2E134BB6">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G67</w:t>
            </w:r>
          </w:p>
        </w:tc>
        <w:tc>
          <w:tcPr>
            <w:tcW w:w="1901" w:type="pct"/>
            <w:vAlign w:val="center"/>
          </w:tcPr>
          <w:p w14:paraId="75766061">
            <w:pPr>
              <w:spacing w:line="260" w:lineRule="exact"/>
              <w:jc w:val="center"/>
              <w:rPr>
                <w:rFonts w:hint="eastAsia" w:ascii="仿宋_GB2312" w:eastAsia="仿宋_GB2312"/>
                <w:sz w:val="24"/>
              </w:rPr>
            </w:pPr>
            <w:r>
              <w:rPr>
                <w:rFonts w:hint="eastAsia" w:ascii="仿宋_GB2312" w:eastAsia="仿宋_GB2312"/>
                <w:sz w:val="24"/>
              </w:rPr>
              <w:t>威海海洋职业学院</w:t>
            </w:r>
          </w:p>
        </w:tc>
      </w:tr>
      <w:tr w14:paraId="21F0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41AAEABE">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G42</w:t>
            </w:r>
          </w:p>
        </w:tc>
        <w:tc>
          <w:tcPr>
            <w:tcW w:w="1741" w:type="pct"/>
            <w:vAlign w:val="center"/>
          </w:tcPr>
          <w:p w14:paraId="0A248B49">
            <w:pPr>
              <w:spacing w:line="260" w:lineRule="exact"/>
              <w:jc w:val="center"/>
              <w:rPr>
                <w:rFonts w:hint="eastAsia" w:ascii="仿宋_GB2312" w:eastAsia="仿宋_GB2312"/>
                <w:sz w:val="24"/>
              </w:rPr>
            </w:pPr>
            <w:r>
              <w:rPr>
                <w:rFonts w:hint="eastAsia" w:ascii="仿宋_GB2312" w:eastAsia="仿宋_GB2312"/>
                <w:sz w:val="24"/>
              </w:rPr>
              <w:t>烟台幼儿师范高等专科学校</w:t>
            </w:r>
          </w:p>
        </w:tc>
        <w:tc>
          <w:tcPr>
            <w:tcW w:w="680" w:type="pct"/>
            <w:vAlign w:val="center"/>
          </w:tcPr>
          <w:p w14:paraId="61B64467">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G68</w:t>
            </w:r>
          </w:p>
        </w:tc>
        <w:tc>
          <w:tcPr>
            <w:tcW w:w="1901" w:type="pct"/>
            <w:vAlign w:val="center"/>
          </w:tcPr>
          <w:p w14:paraId="787283C0">
            <w:pPr>
              <w:spacing w:line="260" w:lineRule="exact"/>
              <w:jc w:val="center"/>
              <w:rPr>
                <w:rFonts w:ascii="仿宋_GB2312" w:eastAsia="仿宋_GB2312"/>
                <w:sz w:val="24"/>
              </w:rPr>
            </w:pPr>
            <w:r>
              <w:rPr>
                <w:rFonts w:hint="eastAsia" w:ascii="仿宋_GB2312" w:eastAsia="仿宋_GB2312"/>
                <w:sz w:val="24"/>
              </w:rPr>
              <w:t>山东药品食品职业学院</w:t>
            </w:r>
          </w:p>
        </w:tc>
      </w:tr>
      <w:tr w14:paraId="04EA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497E4C8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G43</w:t>
            </w:r>
          </w:p>
        </w:tc>
        <w:tc>
          <w:tcPr>
            <w:tcW w:w="1741" w:type="pct"/>
            <w:vAlign w:val="center"/>
          </w:tcPr>
          <w:p w14:paraId="7D986960">
            <w:pPr>
              <w:spacing w:line="260" w:lineRule="exact"/>
              <w:jc w:val="center"/>
              <w:rPr>
                <w:rFonts w:hint="eastAsia" w:ascii="仿宋_GB2312" w:eastAsia="仿宋_GB2312"/>
                <w:sz w:val="24"/>
              </w:rPr>
            </w:pPr>
            <w:r>
              <w:rPr>
                <w:rFonts w:hint="eastAsia" w:ascii="仿宋_GB2312" w:eastAsia="仿宋_GB2312"/>
                <w:sz w:val="24"/>
              </w:rPr>
              <w:t>烟台文化旅游职业学院</w:t>
            </w:r>
          </w:p>
        </w:tc>
        <w:tc>
          <w:tcPr>
            <w:tcW w:w="680" w:type="pct"/>
            <w:vAlign w:val="center"/>
          </w:tcPr>
          <w:p w14:paraId="7FF2A66A">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G69</w:t>
            </w:r>
          </w:p>
        </w:tc>
        <w:tc>
          <w:tcPr>
            <w:tcW w:w="1901" w:type="pct"/>
            <w:vAlign w:val="center"/>
          </w:tcPr>
          <w:p w14:paraId="247B22A7">
            <w:pPr>
              <w:spacing w:line="260" w:lineRule="exact"/>
              <w:jc w:val="center"/>
              <w:rPr>
                <w:rFonts w:hint="eastAsia" w:ascii="仿宋_GB2312" w:eastAsia="仿宋_GB2312"/>
                <w:sz w:val="24"/>
              </w:rPr>
            </w:pPr>
            <w:r>
              <w:rPr>
                <w:rFonts w:hint="eastAsia" w:ascii="仿宋_GB2312" w:eastAsia="仿宋_GB2312"/>
                <w:sz w:val="24"/>
              </w:rPr>
              <w:t>山东铝业职业学院</w:t>
            </w:r>
          </w:p>
        </w:tc>
      </w:tr>
      <w:tr w14:paraId="300B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63B4AA7F">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G44</w:t>
            </w:r>
          </w:p>
        </w:tc>
        <w:tc>
          <w:tcPr>
            <w:tcW w:w="1741" w:type="pct"/>
            <w:vAlign w:val="center"/>
          </w:tcPr>
          <w:p w14:paraId="44EEF373">
            <w:pPr>
              <w:spacing w:line="260" w:lineRule="exact"/>
              <w:jc w:val="center"/>
              <w:rPr>
                <w:rFonts w:hint="eastAsia" w:ascii="仿宋_GB2312" w:eastAsia="仿宋_GB2312"/>
                <w:sz w:val="24"/>
              </w:rPr>
            </w:pPr>
            <w:r>
              <w:rPr>
                <w:rFonts w:hint="eastAsia" w:ascii="仿宋_GB2312" w:eastAsia="仿宋_GB2312"/>
                <w:sz w:val="24"/>
              </w:rPr>
              <w:t>烟台黄金职业学院</w:t>
            </w:r>
          </w:p>
        </w:tc>
        <w:tc>
          <w:tcPr>
            <w:tcW w:w="680" w:type="pct"/>
            <w:vAlign w:val="center"/>
          </w:tcPr>
          <w:p w14:paraId="07C1CC38">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G70</w:t>
            </w:r>
          </w:p>
        </w:tc>
        <w:tc>
          <w:tcPr>
            <w:tcW w:w="1901" w:type="pct"/>
            <w:vAlign w:val="center"/>
          </w:tcPr>
          <w:p w14:paraId="28E1AAC3">
            <w:pPr>
              <w:spacing w:line="260" w:lineRule="exact"/>
              <w:jc w:val="center"/>
              <w:rPr>
                <w:rFonts w:ascii="仿宋_GB2312" w:eastAsia="仿宋_GB2312"/>
                <w:sz w:val="24"/>
              </w:rPr>
            </w:pPr>
            <w:r>
              <w:rPr>
                <w:rFonts w:hint="eastAsia" w:ascii="仿宋_GB2312" w:eastAsia="仿宋_GB2312"/>
                <w:sz w:val="24"/>
              </w:rPr>
              <w:t>山东外事职业大学</w:t>
            </w:r>
          </w:p>
        </w:tc>
      </w:tr>
      <w:tr w14:paraId="2573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4ED7479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G45</w:t>
            </w:r>
          </w:p>
        </w:tc>
        <w:tc>
          <w:tcPr>
            <w:tcW w:w="1741" w:type="pct"/>
            <w:vAlign w:val="center"/>
          </w:tcPr>
          <w:p w14:paraId="1D60CE10">
            <w:pPr>
              <w:spacing w:line="260" w:lineRule="exact"/>
              <w:jc w:val="center"/>
              <w:rPr>
                <w:rFonts w:ascii="仿宋_GB2312" w:eastAsia="仿宋_GB2312"/>
                <w:sz w:val="24"/>
              </w:rPr>
            </w:pPr>
            <w:r>
              <w:rPr>
                <w:rFonts w:hint="eastAsia" w:ascii="仿宋_GB2312" w:eastAsia="仿宋_GB2312"/>
                <w:sz w:val="24"/>
              </w:rPr>
              <w:t>山东商务职业学院</w:t>
            </w:r>
          </w:p>
        </w:tc>
        <w:tc>
          <w:tcPr>
            <w:tcW w:w="680" w:type="pct"/>
            <w:vAlign w:val="center"/>
          </w:tcPr>
          <w:p w14:paraId="2B98DADA">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G71</w:t>
            </w:r>
          </w:p>
        </w:tc>
        <w:tc>
          <w:tcPr>
            <w:tcW w:w="1901" w:type="pct"/>
            <w:vAlign w:val="center"/>
          </w:tcPr>
          <w:p w14:paraId="28EF9D3A">
            <w:pPr>
              <w:spacing w:line="260" w:lineRule="exact"/>
              <w:jc w:val="center"/>
              <w:rPr>
                <w:rFonts w:ascii="仿宋_GB2312" w:eastAsia="仿宋_GB2312"/>
                <w:sz w:val="24"/>
              </w:rPr>
            </w:pPr>
            <w:r>
              <w:rPr>
                <w:rFonts w:hint="eastAsia" w:ascii="仿宋_GB2312" w:eastAsia="仿宋_GB2312"/>
                <w:sz w:val="24"/>
              </w:rPr>
              <w:t>日照职业技术学院</w:t>
            </w:r>
          </w:p>
        </w:tc>
      </w:tr>
      <w:tr w14:paraId="4527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3AD19C8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G46</w:t>
            </w:r>
          </w:p>
        </w:tc>
        <w:tc>
          <w:tcPr>
            <w:tcW w:w="1741" w:type="pct"/>
            <w:vAlign w:val="center"/>
          </w:tcPr>
          <w:p w14:paraId="1727476D">
            <w:pPr>
              <w:spacing w:line="260" w:lineRule="exact"/>
              <w:jc w:val="center"/>
              <w:rPr>
                <w:rFonts w:ascii="仿宋_GB2312" w:eastAsia="仿宋_GB2312"/>
                <w:sz w:val="24"/>
              </w:rPr>
            </w:pPr>
            <w:r>
              <w:rPr>
                <w:rFonts w:hint="eastAsia" w:ascii="仿宋_GB2312" w:eastAsia="仿宋_GB2312"/>
                <w:sz w:val="24"/>
              </w:rPr>
              <w:t>山东中医药高等专科学校</w:t>
            </w:r>
          </w:p>
        </w:tc>
        <w:tc>
          <w:tcPr>
            <w:tcW w:w="680" w:type="pct"/>
            <w:vAlign w:val="center"/>
          </w:tcPr>
          <w:p w14:paraId="3A8F87E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G72</w:t>
            </w:r>
          </w:p>
        </w:tc>
        <w:tc>
          <w:tcPr>
            <w:tcW w:w="1901" w:type="pct"/>
            <w:vAlign w:val="center"/>
          </w:tcPr>
          <w:p w14:paraId="0992F237">
            <w:pPr>
              <w:spacing w:line="260" w:lineRule="exact"/>
              <w:jc w:val="center"/>
              <w:rPr>
                <w:rFonts w:ascii="仿宋_GB2312" w:eastAsia="仿宋_GB2312"/>
                <w:sz w:val="24"/>
              </w:rPr>
            </w:pPr>
            <w:r>
              <w:rPr>
                <w:rFonts w:hint="eastAsia" w:ascii="仿宋_GB2312" w:eastAsia="仿宋_GB2312"/>
                <w:sz w:val="24"/>
              </w:rPr>
              <w:t>日照航海工程职业学院</w:t>
            </w:r>
          </w:p>
        </w:tc>
      </w:tr>
      <w:tr w14:paraId="2065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7E9B56CB">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G47</w:t>
            </w:r>
          </w:p>
        </w:tc>
        <w:tc>
          <w:tcPr>
            <w:tcW w:w="1741" w:type="pct"/>
            <w:vAlign w:val="center"/>
          </w:tcPr>
          <w:p w14:paraId="2D01A56A">
            <w:pPr>
              <w:spacing w:line="260" w:lineRule="exact"/>
              <w:jc w:val="center"/>
              <w:rPr>
                <w:rFonts w:ascii="仿宋_GB2312" w:eastAsia="仿宋_GB2312"/>
                <w:sz w:val="24"/>
              </w:rPr>
            </w:pPr>
            <w:r>
              <w:rPr>
                <w:rFonts w:hint="eastAsia" w:ascii="仿宋_GB2312" w:eastAsia="仿宋_GB2312"/>
                <w:sz w:val="24"/>
              </w:rPr>
              <w:t>潍坊职业学院</w:t>
            </w:r>
          </w:p>
        </w:tc>
        <w:tc>
          <w:tcPr>
            <w:tcW w:w="680" w:type="pct"/>
            <w:vAlign w:val="center"/>
          </w:tcPr>
          <w:p w14:paraId="63C5B91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G73</w:t>
            </w:r>
          </w:p>
        </w:tc>
        <w:tc>
          <w:tcPr>
            <w:tcW w:w="1901" w:type="pct"/>
            <w:vAlign w:val="center"/>
          </w:tcPr>
          <w:p w14:paraId="367EBC67">
            <w:pPr>
              <w:spacing w:line="260" w:lineRule="exact"/>
              <w:jc w:val="center"/>
              <w:rPr>
                <w:rFonts w:ascii="仿宋_GB2312" w:eastAsia="仿宋_GB2312"/>
                <w:sz w:val="24"/>
              </w:rPr>
            </w:pPr>
            <w:r>
              <w:rPr>
                <w:rFonts w:hint="eastAsia" w:ascii="仿宋_GB2312" w:eastAsia="仿宋_GB2312"/>
                <w:sz w:val="24"/>
              </w:rPr>
              <w:t>山东水利职业学院</w:t>
            </w:r>
          </w:p>
        </w:tc>
      </w:tr>
      <w:tr w14:paraId="3513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7C8B4738">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G48</w:t>
            </w:r>
          </w:p>
        </w:tc>
        <w:tc>
          <w:tcPr>
            <w:tcW w:w="1741" w:type="pct"/>
            <w:vAlign w:val="center"/>
          </w:tcPr>
          <w:p w14:paraId="20016CCD">
            <w:pPr>
              <w:spacing w:line="260" w:lineRule="exact"/>
              <w:jc w:val="center"/>
              <w:rPr>
                <w:rFonts w:ascii="仿宋_GB2312" w:eastAsia="仿宋_GB2312"/>
                <w:sz w:val="24"/>
              </w:rPr>
            </w:pPr>
            <w:r>
              <w:rPr>
                <w:rFonts w:hint="eastAsia" w:ascii="仿宋_GB2312" w:eastAsia="仿宋_GB2312"/>
                <w:sz w:val="24"/>
              </w:rPr>
              <w:t>潍坊工程职业学院</w:t>
            </w:r>
          </w:p>
        </w:tc>
        <w:tc>
          <w:tcPr>
            <w:tcW w:w="680" w:type="pct"/>
            <w:tcBorders>
              <w:bottom w:val="single" w:color="auto" w:sz="4" w:space="0"/>
            </w:tcBorders>
            <w:vAlign w:val="center"/>
          </w:tcPr>
          <w:p w14:paraId="6E07C24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G74</w:t>
            </w:r>
          </w:p>
        </w:tc>
        <w:tc>
          <w:tcPr>
            <w:tcW w:w="1901" w:type="pct"/>
            <w:tcBorders>
              <w:bottom w:val="single" w:color="auto" w:sz="4" w:space="0"/>
            </w:tcBorders>
            <w:vAlign w:val="center"/>
          </w:tcPr>
          <w:p w14:paraId="59CB5014">
            <w:pPr>
              <w:spacing w:line="260" w:lineRule="exact"/>
              <w:jc w:val="center"/>
              <w:rPr>
                <w:rFonts w:ascii="仿宋_GB2312" w:eastAsia="仿宋_GB2312"/>
                <w:sz w:val="24"/>
              </w:rPr>
            </w:pPr>
            <w:r>
              <w:rPr>
                <w:rFonts w:hint="eastAsia" w:ascii="仿宋_GB2312" w:eastAsia="仿宋_GB2312"/>
                <w:sz w:val="24"/>
              </w:rPr>
              <w:t>山东外国语职业技术大学</w:t>
            </w:r>
          </w:p>
        </w:tc>
      </w:tr>
      <w:tr w14:paraId="53F1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657B4B4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G49</w:t>
            </w:r>
          </w:p>
        </w:tc>
        <w:tc>
          <w:tcPr>
            <w:tcW w:w="1741" w:type="pct"/>
            <w:vAlign w:val="center"/>
          </w:tcPr>
          <w:p w14:paraId="1CCFB874">
            <w:pPr>
              <w:spacing w:line="260" w:lineRule="exact"/>
              <w:jc w:val="center"/>
              <w:rPr>
                <w:rFonts w:ascii="仿宋_GB2312" w:eastAsia="仿宋_GB2312"/>
                <w:sz w:val="24"/>
              </w:rPr>
            </w:pPr>
            <w:r>
              <w:rPr>
                <w:rFonts w:hint="eastAsia" w:ascii="仿宋_GB2312" w:eastAsia="仿宋_GB2312"/>
                <w:sz w:val="24"/>
              </w:rPr>
              <w:t>潍坊护理职业学院</w:t>
            </w:r>
          </w:p>
        </w:tc>
        <w:tc>
          <w:tcPr>
            <w:tcW w:w="680" w:type="pct"/>
            <w:tcBorders>
              <w:bottom w:val="single" w:color="auto" w:sz="4" w:space="0"/>
            </w:tcBorders>
            <w:vAlign w:val="center"/>
          </w:tcPr>
          <w:p w14:paraId="5818C524">
            <w:pPr>
              <w:widowControl/>
              <w:spacing w:line="260" w:lineRule="exact"/>
              <w:jc w:val="center"/>
              <w:textAlignment w:val="center"/>
              <w:rPr>
                <w:rFonts w:ascii="仿宋_GB2312" w:eastAsia="仿宋_GB2312"/>
                <w:sz w:val="24"/>
              </w:rPr>
            </w:pPr>
            <w:r>
              <w:rPr>
                <w:rFonts w:hint="eastAsia" w:ascii="仿宋_GB2312" w:eastAsia="仿宋_GB2312"/>
                <w:sz w:val="24"/>
              </w:rPr>
              <w:t>G75</w:t>
            </w:r>
          </w:p>
        </w:tc>
        <w:tc>
          <w:tcPr>
            <w:tcW w:w="1901" w:type="pct"/>
            <w:tcBorders>
              <w:bottom w:val="single" w:color="auto" w:sz="4" w:space="0"/>
            </w:tcBorders>
            <w:vAlign w:val="center"/>
          </w:tcPr>
          <w:p w14:paraId="2B8DB06E">
            <w:pPr>
              <w:spacing w:line="260" w:lineRule="exact"/>
              <w:jc w:val="center"/>
              <w:rPr>
                <w:rFonts w:ascii="仿宋_GB2312" w:eastAsia="仿宋_GB2312"/>
                <w:sz w:val="24"/>
              </w:rPr>
            </w:pPr>
            <w:r>
              <w:rPr>
                <w:rFonts w:hint="eastAsia" w:ascii="仿宋_GB2312" w:eastAsia="仿宋_GB2312"/>
                <w:sz w:val="24"/>
              </w:rPr>
              <w:t>临沂职业学院</w:t>
            </w:r>
          </w:p>
        </w:tc>
      </w:tr>
      <w:tr w14:paraId="6441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349C5CDF">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G50</w:t>
            </w:r>
          </w:p>
        </w:tc>
        <w:tc>
          <w:tcPr>
            <w:tcW w:w="1741" w:type="pct"/>
            <w:vAlign w:val="center"/>
          </w:tcPr>
          <w:p w14:paraId="1CF68FD5">
            <w:pPr>
              <w:spacing w:line="260" w:lineRule="exact"/>
              <w:jc w:val="center"/>
              <w:rPr>
                <w:rFonts w:ascii="仿宋_GB2312" w:eastAsia="仿宋_GB2312"/>
                <w:sz w:val="24"/>
              </w:rPr>
            </w:pPr>
            <w:r>
              <w:rPr>
                <w:rFonts w:hint="eastAsia" w:ascii="仿宋_GB2312" w:eastAsia="仿宋_GB2312"/>
                <w:sz w:val="24"/>
              </w:rPr>
              <w:t>潍坊工商职业学院</w:t>
            </w:r>
          </w:p>
        </w:tc>
        <w:tc>
          <w:tcPr>
            <w:tcW w:w="680" w:type="pct"/>
            <w:tcBorders>
              <w:bottom w:val="single" w:color="auto" w:sz="4" w:space="0"/>
            </w:tcBorders>
            <w:vAlign w:val="center"/>
          </w:tcPr>
          <w:p w14:paraId="3C05B72E">
            <w:pPr>
              <w:widowControl/>
              <w:spacing w:line="260" w:lineRule="exact"/>
              <w:jc w:val="center"/>
              <w:textAlignment w:val="center"/>
              <w:rPr>
                <w:rFonts w:ascii="仿宋_GB2312" w:eastAsia="仿宋_GB2312"/>
                <w:sz w:val="24"/>
              </w:rPr>
            </w:pPr>
            <w:r>
              <w:rPr>
                <w:rFonts w:hint="eastAsia" w:ascii="仿宋_GB2312" w:eastAsia="仿宋_GB2312"/>
                <w:sz w:val="24"/>
              </w:rPr>
              <w:t>G76</w:t>
            </w:r>
          </w:p>
        </w:tc>
        <w:tc>
          <w:tcPr>
            <w:tcW w:w="1901" w:type="pct"/>
            <w:tcBorders>
              <w:bottom w:val="single" w:color="auto" w:sz="4" w:space="0"/>
            </w:tcBorders>
            <w:vAlign w:val="center"/>
          </w:tcPr>
          <w:p w14:paraId="5FF0A014">
            <w:pPr>
              <w:spacing w:line="260" w:lineRule="exact"/>
              <w:jc w:val="center"/>
              <w:rPr>
                <w:rFonts w:hint="eastAsia" w:ascii="仿宋_GB2312" w:eastAsia="仿宋_GB2312"/>
                <w:sz w:val="24"/>
              </w:rPr>
            </w:pPr>
            <w:r>
              <w:rPr>
                <w:rFonts w:hint="eastAsia" w:ascii="仿宋_GB2312" w:eastAsia="仿宋_GB2312"/>
                <w:sz w:val="24"/>
              </w:rPr>
              <w:t>临沂科技职业学院</w:t>
            </w:r>
          </w:p>
        </w:tc>
      </w:tr>
      <w:tr w14:paraId="4707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404F194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G51</w:t>
            </w:r>
          </w:p>
        </w:tc>
        <w:tc>
          <w:tcPr>
            <w:tcW w:w="1741" w:type="pct"/>
            <w:vAlign w:val="center"/>
          </w:tcPr>
          <w:p w14:paraId="6D797BE3">
            <w:pPr>
              <w:spacing w:line="260" w:lineRule="exact"/>
              <w:jc w:val="center"/>
              <w:rPr>
                <w:rFonts w:ascii="仿宋_GB2312" w:eastAsia="仿宋_GB2312"/>
                <w:sz w:val="24"/>
              </w:rPr>
            </w:pPr>
            <w:r>
              <w:rPr>
                <w:rFonts w:hint="eastAsia" w:ascii="仿宋_GB2312" w:eastAsia="仿宋_GB2312"/>
                <w:sz w:val="24"/>
              </w:rPr>
              <w:t>山东科技职业学院</w:t>
            </w:r>
          </w:p>
        </w:tc>
        <w:tc>
          <w:tcPr>
            <w:tcW w:w="680" w:type="pct"/>
            <w:tcBorders>
              <w:bottom w:val="single" w:color="auto" w:sz="4" w:space="0"/>
            </w:tcBorders>
            <w:vAlign w:val="center"/>
          </w:tcPr>
          <w:p w14:paraId="4E74F989">
            <w:pPr>
              <w:widowControl/>
              <w:spacing w:line="260" w:lineRule="exact"/>
              <w:jc w:val="center"/>
              <w:textAlignment w:val="center"/>
              <w:rPr>
                <w:rFonts w:ascii="仿宋_GB2312" w:eastAsia="仿宋_GB2312"/>
                <w:sz w:val="24"/>
              </w:rPr>
            </w:pPr>
            <w:r>
              <w:rPr>
                <w:rFonts w:hint="eastAsia" w:ascii="仿宋_GB2312" w:eastAsia="仿宋_GB2312"/>
                <w:sz w:val="24"/>
              </w:rPr>
              <w:t>G77</w:t>
            </w:r>
          </w:p>
        </w:tc>
        <w:tc>
          <w:tcPr>
            <w:tcW w:w="1901" w:type="pct"/>
            <w:tcBorders>
              <w:bottom w:val="single" w:color="auto" w:sz="4" w:space="0"/>
            </w:tcBorders>
            <w:vAlign w:val="center"/>
          </w:tcPr>
          <w:p w14:paraId="2193AF14">
            <w:pPr>
              <w:spacing w:line="260" w:lineRule="exact"/>
              <w:jc w:val="center"/>
              <w:rPr>
                <w:rFonts w:ascii="仿宋_GB2312" w:eastAsia="仿宋_GB2312"/>
                <w:sz w:val="24"/>
              </w:rPr>
            </w:pPr>
            <w:r>
              <w:rPr>
                <w:rFonts w:hint="eastAsia" w:ascii="仿宋_GB2312" w:eastAsia="仿宋_GB2312"/>
                <w:sz w:val="24"/>
              </w:rPr>
              <w:t>德州职业技术学院</w:t>
            </w:r>
          </w:p>
        </w:tc>
      </w:tr>
      <w:tr w14:paraId="790B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1513AD29">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G52</w:t>
            </w:r>
          </w:p>
        </w:tc>
        <w:tc>
          <w:tcPr>
            <w:tcW w:w="1741" w:type="pct"/>
            <w:vAlign w:val="center"/>
          </w:tcPr>
          <w:p w14:paraId="725E388E">
            <w:pPr>
              <w:spacing w:line="260" w:lineRule="exact"/>
              <w:jc w:val="center"/>
              <w:rPr>
                <w:rFonts w:ascii="仿宋_GB2312" w:eastAsia="仿宋_GB2312"/>
                <w:sz w:val="24"/>
              </w:rPr>
            </w:pPr>
            <w:r>
              <w:rPr>
                <w:rFonts w:hint="eastAsia" w:ascii="仿宋_GB2312" w:eastAsia="仿宋_GB2312"/>
                <w:sz w:val="24"/>
              </w:rPr>
              <w:t>山东畜牧兽医职业学院</w:t>
            </w:r>
          </w:p>
        </w:tc>
        <w:tc>
          <w:tcPr>
            <w:tcW w:w="680" w:type="pct"/>
            <w:tcBorders>
              <w:bottom w:val="single" w:color="auto" w:sz="4" w:space="0"/>
            </w:tcBorders>
            <w:vAlign w:val="center"/>
          </w:tcPr>
          <w:p w14:paraId="44DE2CD2">
            <w:pPr>
              <w:widowControl/>
              <w:spacing w:line="260" w:lineRule="exact"/>
              <w:jc w:val="center"/>
              <w:textAlignment w:val="center"/>
              <w:rPr>
                <w:rFonts w:ascii="仿宋_GB2312" w:eastAsia="仿宋_GB2312"/>
                <w:sz w:val="24"/>
              </w:rPr>
            </w:pPr>
            <w:r>
              <w:rPr>
                <w:rFonts w:hint="eastAsia" w:ascii="仿宋_GB2312" w:eastAsia="仿宋_GB2312"/>
                <w:sz w:val="24"/>
              </w:rPr>
              <w:t>G78</w:t>
            </w:r>
          </w:p>
        </w:tc>
        <w:tc>
          <w:tcPr>
            <w:tcW w:w="1901" w:type="pct"/>
            <w:tcBorders>
              <w:bottom w:val="single" w:color="auto" w:sz="4" w:space="0"/>
            </w:tcBorders>
            <w:vAlign w:val="center"/>
          </w:tcPr>
          <w:p w14:paraId="0FA72BBE">
            <w:pPr>
              <w:spacing w:line="260" w:lineRule="exact"/>
              <w:jc w:val="center"/>
              <w:rPr>
                <w:rFonts w:ascii="仿宋_GB2312" w:eastAsia="仿宋_GB2312"/>
                <w:sz w:val="24"/>
              </w:rPr>
            </w:pPr>
            <w:r>
              <w:rPr>
                <w:rFonts w:hint="eastAsia" w:ascii="仿宋_GB2312" w:eastAsia="仿宋_GB2312"/>
                <w:sz w:val="24"/>
              </w:rPr>
              <w:t>德州科技职业学院</w:t>
            </w:r>
          </w:p>
        </w:tc>
      </w:tr>
      <w:tr w14:paraId="14C1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036D5668">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G53</w:t>
            </w:r>
          </w:p>
        </w:tc>
        <w:tc>
          <w:tcPr>
            <w:tcW w:w="1741" w:type="pct"/>
            <w:vAlign w:val="center"/>
          </w:tcPr>
          <w:p w14:paraId="5D95A43D">
            <w:pPr>
              <w:spacing w:line="260" w:lineRule="exact"/>
              <w:jc w:val="center"/>
              <w:rPr>
                <w:rFonts w:ascii="仿宋_GB2312" w:eastAsia="仿宋_GB2312"/>
                <w:sz w:val="24"/>
              </w:rPr>
            </w:pPr>
            <w:r>
              <w:rPr>
                <w:rFonts w:hint="eastAsia" w:ascii="仿宋_GB2312" w:eastAsia="仿宋_GB2312"/>
                <w:sz w:val="24"/>
              </w:rPr>
              <w:t>山东交通职业学院</w:t>
            </w:r>
          </w:p>
        </w:tc>
        <w:tc>
          <w:tcPr>
            <w:tcW w:w="680" w:type="pct"/>
            <w:tcBorders>
              <w:bottom w:val="single" w:color="auto" w:sz="4" w:space="0"/>
            </w:tcBorders>
            <w:vAlign w:val="center"/>
          </w:tcPr>
          <w:p w14:paraId="26CF15C7">
            <w:pPr>
              <w:widowControl/>
              <w:spacing w:line="260" w:lineRule="exact"/>
              <w:jc w:val="center"/>
              <w:textAlignment w:val="center"/>
              <w:rPr>
                <w:rFonts w:ascii="仿宋_GB2312" w:eastAsia="仿宋_GB2312"/>
                <w:sz w:val="24"/>
              </w:rPr>
            </w:pPr>
            <w:r>
              <w:rPr>
                <w:rFonts w:hint="eastAsia" w:ascii="仿宋_GB2312" w:eastAsia="仿宋_GB2312"/>
                <w:sz w:val="24"/>
              </w:rPr>
              <w:t>G79</w:t>
            </w:r>
          </w:p>
        </w:tc>
        <w:tc>
          <w:tcPr>
            <w:tcW w:w="1901" w:type="pct"/>
            <w:tcBorders>
              <w:bottom w:val="single" w:color="auto" w:sz="4" w:space="0"/>
            </w:tcBorders>
            <w:vAlign w:val="center"/>
          </w:tcPr>
          <w:p w14:paraId="10326178">
            <w:pPr>
              <w:spacing w:line="260" w:lineRule="exact"/>
              <w:jc w:val="center"/>
              <w:rPr>
                <w:rFonts w:ascii="仿宋_GB2312" w:eastAsia="仿宋_GB2312"/>
                <w:sz w:val="24"/>
              </w:rPr>
            </w:pPr>
            <w:r>
              <w:rPr>
                <w:rFonts w:hint="eastAsia" w:ascii="仿宋_GB2312" w:eastAsia="仿宋_GB2312"/>
                <w:sz w:val="24"/>
              </w:rPr>
              <w:t>聊城职业技术学院</w:t>
            </w:r>
          </w:p>
        </w:tc>
      </w:tr>
      <w:tr w14:paraId="5623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4C719DB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G54</w:t>
            </w:r>
          </w:p>
        </w:tc>
        <w:tc>
          <w:tcPr>
            <w:tcW w:w="1741" w:type="pct"/>
            <w:vAlign w:val="center"/>
          </w:tcPr>
          <w:p w14:paraId="414EC54A">
            <w:pPr>
              <w:spacing w:line="260" w:lineRule="exact"/>
              <w:jc w:val="center"/>
              <w:rPr>
                <w:rFonts w:ascii="仿宋_GB2312" w:eastAsia="仿宋_GB2312"/>
                <w:sz w:val="24"/>
              </w:rPr>
            </w:pPr>
            <w:r>
              <w:rPr>
                <w:rFonts w:hint="eastAsia" w:ascii="仿宋_GB2312" w:eastAsia="仿宋_GB2312"/>
                <w:sz w:val="24"/>
              </w:rPr>
              <w:t>山东经贸职业学院</w:t>
            </w:r>
          </w:p>
        </w:tc>
        <w:tc>
          <w:tcPr>
            <w:tcW w:w="680" w:type="pct"/>
            <w:tcBorders>
              <w:bottom w:val="single" w:color="auto" w:sz="4" w:space="0"/>
            </w:tcBorders>
            <w:vAlign w:val="center"/>
          </w:tcPr>
          <w:p w14:paraId="384743C7">
            <w:pPr>
              <w:widowControl/>
              <w:spacing w:line="260" w:lineRule="exact"/>
              <w:jc w:val="center"/>
              <w:textAlignment w:val="center"/>
              <w:rPr>
                <w:rFonts w:ascii="仿宋_GB2312" w:eastAsia="仿宋_GB2312"/>
                <w:sz w:val="24"/>
              </w:rPr>
            </w:pPr>
            <w:r>
              <w:rPr>
                <w:rFonts w:hint="eastAsia" w:ascii="仿宋_GB2312" w:eastAsia="仿宋_GB2312"/>
                <w:sz w:val="24"/>
              </w:rPr>
              <w:t>G80</w:t>
            </w:r>
          </w:p>
        </w:tc>
        <w:tc>
          <w:tcPr>
            <w:tcW w:w="1901" w:type="pct"/>
            <w:tcBorders>
              <w:bottom w:val="single" w:color="auto" w:sz="4" w:space="0"/>
            </w:tcBorders>
            <w:vAlign w:val="center"/>
          </w:tcPr>
          <w:p w14:paraId="13A1C2FB">
            <w:pPr>
              <w:spacing w:line="260" w:lineRule="exact"/>
              <w:jc w:val="center"/>
              <w:rPr>
                <w:rFonts w:ascii="仿宋_GB2312" w:eastAsia="仿宋_GB2312"/>
                <w:sz w:val="24"/>
              </w:rPr>
            </w:pPr>
            <w:r>
              <w:rPr>
                <w:rFonts w:hint="eastAsia" w:ascii="仿宋_GB2312" w:eastAsia="仿宋_GB2312"/>
                <w:sz w:val="24"/>
              </w:rPr>
              <w:t>滨州职业学院</w:t>
            </w:r>
          </w:p>
        </w:tc>
      </w:tr>
      <w:tr w14:paraId="2ED5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275AE377">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G55</w:t>
            </w:r>
          </w:p>
        </w:tc>
        <w:tc>
          <w:tcPr>
            <w:tcW w:w="1741" w:type="pct"/>
            <w:vAlign w:val="center"/>
          </w:tcPr>
          <w:p w14:paraId="573048FA">
            <w:pPr>
              <w:spacing w:line="260" w:lineRule="exact"/>
              <w:jc w:val="center"/>
              <w:rPr>
                <w:rFonts w:ascii="仿宋_GB2312" w:eastAsia="仿宋_GB2312"/>
                <w:sz w:val="24"/>
              </w:rPr>
            </w:pPr>
            <w:r>
              <w:rPr>
                <w:rFonts w:hint="eastAsia" w:ascii="仿宋_GB2312" w:eastAsia="仿宋_GB2312"/>
                <w:sz w:val="24"/>
              </w:rPr>
              <w:t>山东信息职业技术学院</w:t>
            </w:r>
          </w:p>
        </w:tc>
        <w:tc>
          <w:tcPr>
            <w:tcW w:w="680" w:type="pct"/>
            <w:tcBorders>
              <w:bottom w:val="single" w:color="auto" w:sz="4" w:space="0"/>
            </w:tcBorders>
            <w:vAlign w:val="center"/>
          </w:tcPr>
          <w:p w14:paraId="65C1C62F">
            <w:pPr>
              <w:widowControl/>
              <w:spacing w:line="260" w:lineRule="exact"/>
              <w:jc w:val="center"/>
              <w:textAlignment w:val="center"/>
              <w:rPr>
                <w:rFonts w:ascii="仿宋_GB2312" w:eastAsia="仿宋_GB2312"/>
                <w:sz w:val="24"/>
              </w:rPr>
            </w:pPr>
            <w:r>
              <w:rPr>
                <w:rFonts w:hint="eastAsia" w:ascii="仿宋_GB2312" w:eastAsia="仿宋_GB2312"/>
                <w:sz w:val="24"/>
              </w:rPr>
              <w:t>G81</w:t>
            </w:r>
          </w:p>
        </w:tc>
        <w:tc>
          <w:tcPr>
            <w:tcW w:w="1901" w:type="pct"/>
            <w:tcBorders>
              <w:bottom w:val="single" w:color="auto" w:sz="4" w:space="0"/>
            </w:tcBorders>
            <w:vAlign w:val="center"/>
          </w:tcPr>
          <w:p w14:paraId="5970057E">
            <w:pPr>
              <w:spacing w:line="260" w:lineRule="exact"/>
              <w:jc w:val="center"/>
              <w:rPr>
                <w:rFonts w:hint="eastAsia" w:ascii="仿宋_GB2312" w:eastAsia="仿宋_GB2312"/>
                <w:sz w:val="24"/>
              </w:rPr>
            </w:pPr>
            <w:r>
              <w:rPr>
                <w:rFonts w:hint="eastAsia" w:ascii="仿宋_GB2312" w:eastAsia="仿宋_GB2312"/>
                <w:sz w:val="24"/>
              </w:rPr>
              <w:t>滨州科技职业学院</w:t>
            </w:r>
          </w:p>
        </w:tc>
      </w:tr>
      <w:tr w14:paraId="0DFB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7C9039A9">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G56</w:t>
            </w:r>
          </w:p>
        </w:tc>
        <w:tc>
          <w:tcPr>
            <w:tcW w:w="1741" w:type="pct"/>
            <w:vAlign w:val="center"/>
          </w:tcPr>
          <w:p w14:paraId="70315592">
            <w:pPr>
              <w:spacing w:line="260" w:lineRule="exact"/>
              <w:jc w:val="center"/>
              <w:rPr>
                <w:rFonts w:ascii="仿宋_GB2312" w:eastAsia="仿宋_GB2312"/>
                <w:sz w:val="24"/>
              </w:rPr>
            </w:pPr>
            <w:r>
              <w:rPr>
                <w:rFonts w:hint="eastAsia" w:ascii="仿宋_GB2312" w:eastAsia="仿宋_GB2312"/>
                <w:sz w:val="24"/>
              </w:rPr>
              <w:t>山东海事职业学院</w:t>
            </w:r>
          </w:p>
        </w:tc>
        <w:tc>
          <w:tcPr>
            <w:tcW w:w="680" w:type="pct"/>
            <w:tcBorders>
              <w:bottom w:val="single" w:color="auto" w:sz="4" w:space="0"/>
            </w:tcBorders>
            <w:vAlign w:val="center"/>
          </w:tcPr>
          <w:p w14:paraId="4996FCAB">
            <w:pPr>
              <w:widowControl/>
              <w:spacing w:line="260" w:lineRule="exact"/>
              <w:jc w:val="center"/>
              <w:textAlignment w:val="center"/>
              <w:rPr>
                <w:rFonts w:ascii="仿宋_GB2312" w:eastAsia="仿宋_GB2312"/>
                <w:sz w:val="24"/>
              </w:rPr>
            </w:pPr>
            <w:r>
              <w:rPr>
                <w:rFonts w:hint="eastAsia" w:ascii="仿宋_GB2312" w:eastAsia="仿宋_GB2312"/>
                <w:sz w:val="24"/>
              </w:rPr>
              <w:t>G82</w:t>
            </w:r>
          </w:p>
        </w:tc>
        <w:tc>
          <w:tcPr>
            <w:tcW w:w="1901" w:type="pct"/>
            <w:tcBorders>
              <w:bottom w:val="single" w:color="auto" w:sz="4" w:space="0"/>
            </w:tcBorders>
            <w:vAlign w:val="center"/>
          </w:tcPr>
          <w:p w14:paraId="691864D7">
            <w:pPr>
              <w:spacing w:line="260" w:lineRule="exact"/>
              <w:jc w:val="center"/>
              <w:rPr>
                <w:rFonts w:ascii="仿宋_GB2312" w:eastAsia="仿宋_GB2312"/>
                <w:sz w:val="24"/>
              </w:rPr>
            </w:pPr>
            <w:r>
              <w:rPr>
                <w:rFonts w:hint="eastAsia" w:ascii="仿宋_GB2312" w:eastAsia="仿宋_GB2312"/>
                <w:sz w:val="24"/>
              </w:rPr>
              <w:t>菏泽医学专科学校</w:t>
            </w:r>
          </w:p>
        </w:tc>
      </w:tr>
      <w:tr w14:paraId="574B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1A36C6A3">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G57</w:t>
            </w:r>
          </w:p>
        </w:tc>
        <w:tc>
          <w:tcPr>
            <w:tcW w:w="1741" w:type="pct"/>
            <w:vAlign w:val="center"/>
          </w:tcPr>
          <w:p w14:paraId="61B71EA7">
            <w:pPr>
              <w:spacing w:line="260" w:lineRule="exact"/>
              <w:jc w:val="center"/>
              <w:rPr>
                <w:rFonts w:ascii="仿宋_GB2312" w:eastAsia="仿宋_GB2312"/>
                <w:sz w:val="24"/>
              </w:rPr>
            </w:pPr>
            <w:r>
              <w:rPr>
                <w:rFonts w:hint="eastAsia" w:ascii="仿宋_GB2312" w:eastAsia="仿宋_GB2312"/>
                <w:sz w:val="24"/>
              </w:rPr>
              <w:t>山东化工职业学院</w:t>
            </w:r>
          </w:p>
        </w:tc>
        <w:tc>
          <w:tcPr>
            <w:tcW w:w="680" w:type="pct"/>
            <w:tcBorders>
              <w:bottom w:val="single" w:color="auto" w:sz="4" w:space="0"/>
            </w:tcBorders>
            <w:vAlign w:val="center"/>
          </w:tcPr>
          <w:p w14:paraId="271F16DF">
            <w:pPr>
              <w:widowControl/>
              <w:spacing w:line="260" w:lineRule="exact"/>
              <w:jc w:val="center"/>
              <w:textAlignment w:val="center"/>
              <w:rPr>
                <w:rFonts w:ascii="仿宋_GB2312" w:eastAsia="仿宋_GB2312"/>
                <w:sz w:val="24"/>
              </w:rPr>
            </w:pPr>
            <w:r>
              <w:rPr>
                <w:rFonts w:hint="eastAsia" w:ascii="仿宋_GB2312" w:eastAsia="仿宋_GB2312"/>
                <w:sz w:val="24"/>
              </w:rPr>
              <w:t>G83</w:t>
            </w:r>
          </w:p>
        </w:tc>
        <w:tc>
          <w:tcPr>
            <w:tcW w:w="1901" w:type="pct"/>
            <w:tcBorders>
              <w:bottom w:val="single" w:color="auto" w:sz="4" w:space="0"/>
            </w:tcBorders>
            <w:vAlign w:val="center"/>
          </w:tcPr>
          <w:p w14:paraId="7D2C4AF0">
            <w:pPr>
              <w:spacing w:line="260" w:lineRule="exact"/>
              <w:jc w:val="center"/>
              <w:rPr>
                <w:rFonts w:ascii="仿宋_GB2312" w:eastAsia="仿宋_GB2312"/>
                <w:sz w:val="24"/>
              </w:rPr>
            </w:pPr>
            <w:r>
              <w:rPr>
                <w:rFonts w:hint="eastAsia" w:ascii="仿宋_GB2312" w:eastAsia="仿宋_GB2312"/>
                <w:sz w:val="24"/>
              </w:rPr>
              <w:t>菏泽家政职业学院</w:t>
            </w:r>
          </w:p>
        </w:tc>
      </w:tr>
      <w:tr w14:paraId="2C1B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043C79D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G58</w:t>
            </w:r>
          </w:p>
        </w:tc>
        <w:tc>
          <w:tcPr>
            <w:tcW w:w="1741" w:type="pct"/>
            <w:vAlign w:val="center"/>
          </w:tcPr>
          <w:p w14:paraId="03205284">
            <w:pPr>
              <w:spacing w:line="260" w:lineRule="exact"/>
              <w:jc w:val="center"/>
              <w:rPr>
                <w:rFonts w:hint="eastAsia" w:ascii="仿宋_GB2312" w:eastAsia="仿宋_GB2312"/>
                <w:sz w:val="24"/>
              </w:rPr>
            </w:pPr>
            <w:r>
              <w:rPr>
                <w:rFonts w:hint="eastAsia" w:ascii="仿宋_GB2312" w:eastAsia="仿宋_GB2312"/>
                <w:sz w:val="24"/>
              </w:rPr>
              <w:t>潍坊环境工程职业学院</w:t>
            </w:r>
          </w:p>
        </w:tc>
        <w:tc>
          <w:tcPr>
            <w:tcW w:w="680" w:type="pct"/>
            <w:tcBorders>
              <w:bottom w:val="single" w:color="auto" w:sz="4" w:space="0"/>
            </w:tcBorders>
            <w:vAlign w:val="center"/>
          </w:tcPr>
          <w:p w14:paraId="28290880">
            <w:pPr>
              <w:widowControl/>
              <w:spacing w:line="260" w:lineRule="exact"/>
              <w:jc w:val="center"/>
              <w:textAlignment w:val="center"/>
              <w:rPr>
                <w:rFonts w:ascii="仿宋_GB2312" w:eastAsia="仿宋_GB2312"/>
                <w:sz w:val="24"/>
              </w:rPr>
            </w:pPr>
            <w:r>
              <w:rPr>
                <w:rFonts w:hint="eastAsia" w:ascii="仿宋_GB2312" w:eastAsia="仿宋_GB2312"/>
                <w:sz w:val="24"/>
              </w:rPr>
              <w:t>G84</w:t>
            </w:r>
          </w:p>
        </w:tc>
        <w:tc>
          <w:tcPr>
            <w:tcW w:w="1901" w:type="pct"/>
            <w:tcBorders>
              <w:bottom w:val="single" w:color="auto" w:sz="4" w:space="0"/>
            </w:tcBorders>
            <w:vAlign w:val="center"/>
          </w:tcPr>
          <w:p w14:paraId="5DF657C8">
            <w:pPr>
              <w:spacing w:line="260" w:lineRule="exact"/>
              <w:jc w:val="center"/>
              <w:rPr>
                <w:rFonts w:hint="eastAsia" w:ascii="仿宋_GB2312" w:eastAsia="仿宋_GB2312"/>
                <w:sz w:val="24"/>
              </w:rPr>
            </w:pPr>
            <w:r>
              <w:rPr>
                <w:rFonts w:hint="eastAsia" w:ascii="仿宋_GB2312" w:eastAsia="仿宋_GB2312"/>
                <w:sz w:val="24"/>
              </w:rPr>
              <w:t>菏泽职业学院</w:t>
            </w:r>
          </w:p>
        </w:tc>
      </w:tr>
      <w:tr w14:paraId="5A56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7418F53B">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G59</w:t>
            </w:r>
          </w:p>
        </w:tc>
        <w:tc>
          <w:tcPr>
            <w:tcW w:w="1741" w:type="pct"/>
            <w:vAlign w:val="center"/>
          </w:tcPr>
          <w:p w14:paraId="17ABB331">
            <w:pPr>
              <w:spacing w:line="260" w:lineRule="exact"/>
              <w:jc w:val="center"/>
              <w:rPr>
                <w:rFonts w:ascii="仿宋_GB2312" w:eastAsia="仿宋_GB2312"/>
                <w:sz w:val="24"/>
              </w:rPr>
            </w:pPr>
            <w:r>
              <w:rPr>
                <w:rFonts w:hint="eastAsia" w:ascii="仿宋_GB2312" w:eastAsia="仿宋_GB2312"/>
                <w:sz w:val="24"/>
              </w:rPr>
              <w:t>济宁职业技术学院</w:t>
            </w:r>
          </w:p>
        </w:tc>
        <w:tc>
          <w:tcPr>
            <w:tcW w:w="680" w:type="pct"/>
            <w:tcBorders>
              <w:bottom w:val="single" w:color="auto" w:sz="4" w:space="0"/>
            </w:tcBorders>
            <w:vAlign w:val="center"/>
          </w:tcPr>
          <w:p w14:paraId="4B9D9183">
            <w:pPr>
              <w:widowControl/>
              <w:spacing w:line="260" w:lineRule="exact"/>
              <w:jc w:val="center"/>
              <w:textAlignment w:val="center"/>
              <w:rPr>
                <w:rFonts w:ascii="仿宋_GB2312" w:eastAsia="仿宋_GB2312"/>
                <w:sz w:val="24"/>
              </w:rPr>
            </w:pPr>
          </w:p>
        </w:tc>
        <w:tc>
          <w:tcPr>
            <w:tcW w:w="1901" w:type="pct"/>
            <w:tcBorders>
              <w:bottom w:val="single" w:color="auto" w:sz="4" w:space="0"/>
            </w:tcBorders>
            <w:vAlign w:val="center"/>
          </w:tcPr>
          <w:p w14:paraId="3ABA2CA4">
            <w:pPr>
              <w:spacing w:line="260" w:lineRule="exact"/>
              <w:jc w:val="center"/>
              <w:rPr>
                <w:rFonts w:ascii="仿宋_GB2312" w:eastAsia="仿宋_GB2312"/>
                <w:sz w:val="24"/>
              </w:rPr>
            </w:pPr>
          </w:p>
        </w:tc>
      </w:tr>
      <w:tr w14:paraId="1E1A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vAlign w:val="center"/>
          </w:tcPr>
          <w:p w14:paraId="70A2BBE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G60</w:t>
            </w:r>
          </w:p>
        </w:tc>
        <w:tc>
          <w:tcPr>
            <w:tcW w:w="1741" w:type="pct"/>
            <w:vAlign w:val="center"/>
          </w:tcPr>
          <w:p w14:paraId="0FD4B0B0">
            <w:pPr>
              <w:spacing w:line="260" w:lineRule="exact"/>
              <w:jc w:val="center"/>
              <w:rPr>
                <w:rFonts w:ascii="仿宋_GB2312" w:eastAsia="仿宋_GB2312"/>
                <w:sz w:val="24"/>
              </w:rPr>
            </w:pPr>
            <w:r>
              <w:rPr>
                <w:rFonts w:hint="eastAsia" w:ascii="仿宋_GB2312" w:eastAsia="仿宋_GB2312"/>
                <w:sz w:val="24"/>
              </w:rPr>
              <w:t>山东理工职业学院</w:t>
            </w:r>
          </w:p>
        </w:tc>
        <w:tc>
          <w:tcPr>
            <w:tcW w:w="680" w:type="pct"/>
            <w:tcBorders>
              <w:bottom w:val="single" w:color="auto" w:sz="4" w:space="0"/>
            </w:tcBorders>
            <w:vAlign w:val="center"/>
          </w:tcPr>
          <w:p w14:paraId="2341AFD6">
            <w:pPr>
              <w:widowControl/>
              <w:spacing w:line="260" w:lineRule="exact"/>
              <w:jc w:val="center"/>
              <w:textAlignment w:val="center"/>
              <w:rPr>
                <w:rFonts w:ascii="仿宋_GB2312" w:eastAsia="仿宋_GB2312"/>
                <w:sz w:val="24"/>
              </w:rPr>
            </w:pPr>
          </w:p>
        </w:tc>
        <w:tc>
          <w:tcPr>
            <w:tcW w:w="1901" w:type="pct"/>
            <w:tcBorders>
              <w:bottom w:val="single" w:color="auto" w:sz="4" w:space="0"/>
            </w:tcBorders>
            <w:vAlign w:val="center"/>
          </w:tcPr>
          <w:p w14:paraId="063B1D9D">
            <w:pPr>
              <w:spacing w:line="260" w:lineRule="exact"/>
              <w:jc w:val="center"/>
              <w:rPr>
                <w:rFonts w:ascii="仿宋_GB2312" w:eastAsia="仿宋_GB2312"/>
                <w:sz w:val="24"/>
              </w:rPr>
            </w:pPr>
          </w:p>
        </w:tc>
      </w:tr>
    </w:tbl>
    <w:p w14:paraId="05300A23">
      <w:pPr>
        <w:ind w:left="420" w:leftChars="200" w:firstLine="146" w:firstLineChars="50"/>
        <w:rPr>
          <w:rFonts w:hint="eastAsia" w:ascii="仿宋_GB2312" w:eastAsia="仿宋_GB2312"/>
          <w:b/>
          <w:sz w:val="29"/>
          <w:szCs w:val="29"/>
        </w:rPr>
      </w:pPr>
      <w:r>
        <w:rPr>
          <w:rFonts w:hint="eastAsia" w:ascii="仿宋_GB2312" w:eastAsia="仿宋_GB2312"/>
          <w:b/>
          <w:sz w:val="29"/>
          <w:szCs w:val="29"/>
        </w:rPr>
        <w:t>3.有关</w:t>
      </w:r>
      <w:r>
        <w:rPr>
          <w:rFonts w:ascii="仿宋_GB2312" w:eastAsia="仿宋_GB2312"/>
          <w:b/>
          <w:sz w:val="29"/>
          <w:szCs w:val="29"/>
        </w:rPr>
        <w:t>本科院校</w:t>
      </w:r>
      <w:r>
        <w:rPr>
          <w:rFonts w:hint="eastAsia" w:ascii="仿宋_GB2312" w:eastAsia="仿宋_GB2312"/>
          <w:b/>
          <w:sz w:val="29"/>
          <w:szCs w:val="29"/>
        </w:rPr>
        <w:t>代码</w:t>
      </w:r>
    </w:p>
    <w:tbl>
      <w:tblPr>
        <w:tblStyle w:val="4"/>
        <w:tblW w:w="5000" w:type="pct"/>
        <w:jc w:val="center"/>
        <w:tblLayout w:type="autofit"/>
        <w:tblCellMar>
          <w:top w:w="0" w:type="dxa"/>
          <w:left w:w="108" w:type="dxa"/>
          <w:bottom w:w="0" w:type="dxa"/>
          <w:right w:w="108" w:type="dxa"/>
        </w:tblCellMar>
      </w:tblPr>
      <w:tblGrid>
        <w:gridCol w:w="1570"/>
        <w:gridCol w:w="2666"/>
        <w:gridCol w:w="1861"/>
        <w:gridCol w:w="2425"/>
      </w:tblGrid>
      <w:tr w14:paraId="265CB0F5">
        <w:tblPrEx>
          <w:tblCellMar>
            <w:top w:w="0" w:type="dxa"/>
            <w:left w:w="108" w:type="dxa"/>
            <w:bottom w:w="0" w:type="dxa"/>
            <w:right w:w="108" w:type="dxa"/>
          </w:tblCellMar>
        </w:tblPrEx>
        <w:trPr>
          <w:trHeight w:val="397" w:hRule="atLeast"/>
          <w:jc w:val="center"/>
        </w:trPr>
        <w:tc>
          <w:tcPr>
            <w:tcW w:w="921" w:type="pct"/>
            <w:tcBorders>
              <w:top w:val="single" w:color="auto" w:sz="4" w:space="0"/>
              <w:left w:val="single" w:color="auto" w:sz="4" w:space="0"/>
              <w:bottom w:val="single" w:color="auto" w:sz="4" w:space="0"/>
              <w:right w:val="single" w:color="auto" w:sz="4" w:space="0"/>
            </w:tcBorders>
            <w:vAlign w:val="center"/>
          </w:tcPr>
          <w:p w14:paraId="6889CCF1">
            <w:pPr>
              <w:widowControl/>
              <w:jc w:val="center"/>
              <w:rPr>
                <w:rFonts w:hint="eastAsia" w:ascii="仿宋_GB2312" w:hAnsi="黑体" w:eastAsia="仿宋_GB2312" w:cs="宋体"/>
                <w:color w:val="000000"/>
                <w:kern w:val="0"/>
                <w:sz w:val="24"/>
              </w:rPr>
            </w:pPr>
            <w:r>
              <w:rPr>
                <w:rFonts w:hint="eastAsia" w:ascii="仿宋_GB2312" w:hAnsi="黑体" w:eastAsia="仿宋_GB2312" w:cs="宋体"/>
                <w:color w:val="000000"/>
                <w:kern w:val="0"/>
                <w:sz w:val="24"/>
              </w:rPr>
              <w:t>学校代码</w:t>
            </w:r>
          </w:p>
        </w:tc>
        <w:tc>
          <w:tcPr>
            <w:tcW w:w="1564" w:type="pct"/>
            <w:tcBorders>
              <w:top w:val="single" w:color="auto" w:sz="4" w:space="0"/>
              <w:left w:val="nil"/>
              <w:bottom w:val="single" w:color="auto" w:sz="4" w:space="0"/>
              <w:right w:val="single" w:color="auto" w:sz="4" w:space="0"/>
            </w:tcBorders>
            <w:vAlign w:val="center"/>
          </w:tcPr>
          <w:p w14:paraId="0328C97B">
            <w:pPr>
              <w:widowControl/>
              <w:jc w:val="center"/>
              <w:rPr>
                <w:rFonts w:hint="eastAsia" w:ascii="仿宋_GB2312" w:hAnsi="黑体" w:eastAsia="仿宋_GB2312" w:cs="宋体"/>
                <w:color w:val="000000"/>
                <w:kern w:val="0"/>
                <w:sz w:val="24"/>
              </w:rPr>
            </w:pPr>
            <w:r>
              <w:rPr>
                <w:rFonts w:hint="eastAsia" w:ascii="仿宋_GB2312" w:hAnsi="黑体" w:eastAsia="仿宋_GB2312" w:cs="宋体"/>
                <w:color w:val="000000"/>
                <w:kern w:val="0"/>
                <w:sz w:val="24"/>
              </w:rPr>
              <w:t>学校名称</w:t>
            </w:r>
          </w:p>
        </w:tc>
        <w:tc>
          <w:tcPr>
            <w:tcW w:w="1092" w:type="pct"/>
            <w:tcBorders>
              <w:top w:val="single" w:color="auto" w:sz="4" w:space="0"/>
              <w:left w:val="nil"/>
              <w:bottom w:val="single" w:color="auto" w:sz="4" w:space="0"/>
              <w:right w:val="single" w:color="auto" w:sz="4" w:space="0"/>
            </w:tcBorders>
            <w:vAlign w:val="center"/>
          </w:tcPr>
          <w:p w14:paraId="3CAE7AD9">
            <w:pPr>
              <w:widowControl/>
              <w:jc w:val="center"/>
              <w:rPr>
                <w:rFonts w:hint="eastAsia" w:ascii="仿宋_GB2312" w:hAnsi="黑体" w:eastAsia="仿宋_GB2312" w:cs="宋体"/>
                <w:color w:val="000000"/>
                <w:kern w:val="0"/>
                <w:sz w:val="24"/>
              </w:rPr>
            </w:pPr>
            <w:r>
              <w:rPr>
                <w:rFonts w:hint="eastAsia" w:ascii="仿宋_GB2312" w:hAnsi="黑体" w:eastAsia="仿宋_GB2312" w:cs="宋体"/>
                <w:color w:val="000000"/>
                <w:kern w:val="0"/>
                <w:sz w:val="24"/>
              </w:rPr>
              <w:t>学校代码</w:t>
            </w:r>
          </w:p>
        </w:tc>
        <w:tc>
          <w:tcPr>
            <w:tcW w:w="1423" w:type="pct"/>
            <w:tcBorders>
              <w:top w:val="single" w:color="auto" w:sz="4" w:space="0"/>
              <w:left w:val="nil"/>
              <w:bottom w:val="single" w:color="auto" w:sz="4" w:space="0"/>
              <w:right w:val="single" w:color="auto" w:sz="4" w:space="0"/>
            </w:tcBorders>
            <w:vAlign w:val="center"/>
          </w:tcPr>
          <w:p w14:paraId="73E25EE9">
            <w:pPr>
              <w:widowControl/>
              <w:jc w:val="center"/>
              <w:rPr>
                <w:rFonts w:hint="eastAsia" w:ascii="仿宋_GB2312" w:hAnsi="黑体" w:eastAsia="仿宋_GB2312" w:cs="宋体"/>
                <w:color w:val="000000"/>
                <w:kern w:val="0"/>
                <w:sz w:val="24"/>
              </w:rPr>
            </w:pPr>
            <w:r>
              <w:rPr>
                <w:rFonts w:hint="eastAsia" w:ascii="仿宋_GB2312" w:hAnsi="黑体" w:eastAsia="仿宋_GB2312" w:cs="宋体"/>
                <w:color w:val="000000"/>
                <w:kern w:val="0"/>
                <w:sz w:val="24"/>
              </w:rPr>
              <w:t>学校名称</w:t>
            </w:r>
          </w:p>
        </w:tc>
      </w:tr>
      <w:tr w14:paraId="7DCF3F58">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334EC8F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B01</w:t>
            </w:r>
          </w:p>
        </w:tc>
        <w:tc>
          <w:tcPr>
            <w:tcW w:w="1564" w:type="pct"/>
            <w:tcBorders>
              <w:top w:val="nil"/>
              <w:left w:val="nil"/>
              <w:bottom w:val="single" w:color="auto" w:sz="4" w:space="0"/>
              <w:right w:val="single" w:color="auto" w:sz="4" w:space="0"/>
            </w:tcBorders>
            <w:vAlign w:val="center"/>
          </w:tcPr>
          <w:p w14:paraId="69EE09E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滨州学院</w:t>
            </w:r>
          </w:p>
        </w:tc>
        <w:tc>
          <w:tcPr>
            <w:tcW w:w="1092" w:type="pct"/>
            <w:tcBorders>
              <w:top w:val="nil"/>
              <w:left w:val="nil"/>
              <w:bottom w:val="single" w:color="auto" w:sz="4" w:space="0"/>
              <w:right w:val="single" w:color="auto" w:sz="4" w:space="0"/>
            </w:tcBorders>
            <w:vAlign w:val="center"/>
          </w:tcPr>
          <w:p w14:paraId="5BA20FC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B29</w:t>
            </w:r>
          </w:p>
        </w:tc>
        <w:tc>
          <w:tcPr>
            <w:tcW w:w="1423" w:type="pct"/>
            <w:tcBorders>
              <w:top w:val="nil"/>
              <w:left w:val="nil"/>
              <w:bottom w:val="single" w:color="auto" w:sz="4" w:space="0"/>
              <w:right w:val="single" w:color="auto" w:sz="4" w:space="0"/>
            </w:tcBorders>
            <w:noWrap/>
            <w:vAlign w:val="center"/>
          </w:tcPr>
          <w:p w14:paraId="55D7121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山东管理学院</w:t>
            </w:r>
          </w:p>
        </w:tc>
      </w:tr>
      <w:tr w14:paraId="2A870E01">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671E1CC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B02</w:t>
            </w:r>
          </w:p>
        </w:tc>
        <w:tc>
          <w:tcPr>
            <w:tcW w:w="1564" w:type="pct"/>
            <w:tcBorders>
              <w:top w:val="nil"/>
              <w:left w:val="nil"/>
              <w:bottom w:val="single" w:color="auto" w:sz="4" w:space="0"/>
              <w:right w:val="single" w:color="auto" w:sz="4" w:space="0"/>
            </w:tcBorders>
            <w:vAlign w:val="center"/>
          </w:tcPr>
          <w:p w14:paraId="7E05C3A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德州学院</w:t>
            </w:r>
          </w:p>
        </w:tc>
        <w:tc>
          <w:tcPr>
            <w:tcW w:w="1092" w:type="pct"/>
            <w:tcBorders>
              <w:top w:val="nil"/>
              <w:left w:val="nil"/>
              <w:bottom w:val="single" w:color="auto" w:sz="4" w:space="0"/>
              <w:right w:val="single" w:color="auto" w:sz="4" w:space="0"/>
            </w:tcBorders>
            <w:vAlign w:val="center"/>
          </w:tcPr>
          <w:p w14:paraId="0E87471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B30</w:t>
            </w:r>
          </w:p>
        </w:tc>
        <w:tc>
          <w:tcPr>
            <w:tcW w:w="1423" w:type="pct"/>
            <w:tcBorders>
              <w:top w:val="nil"/>
              <w:left w:val="nil"/>
              <w:bottom w:val="single" w:color="auto" w:sz="4" w:space="0"/>
              <w:right w:val="single" w:color="auto" w:sz="4" w:space="0"/>
            </w:tcBorders>
            <w:noWrap/>
            <w:vAlign w:val="center"/>
          </w:tcPr>
          <w:p w14:paraId="22288AF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山东华宇工学院</w:t>
            </w:r>
          </w:p>
        </w:tc>
      </w:tr>
      <w:tr w14:paraId="1D763445">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78B8BA3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B03</w:t>
            </w:r>
          </w:p>
        </w:tc>
        <w:tc>
          <w:tcPr>
            <w:tcW w:w="1564" w:type="pct"/>
            <w:tcBorders>
              <w:top w:val="nil"/>
              <w:left w:val="nil"/>
              <w:bottom w:val="single" w:color="auto" w:sz="4" w:space="0"/>
              <w:right w:val="single" w:color="auto" w:sz="4" w:space="0"/>
            </w:tcBorders>
            <w:vAlign w:val="center"/>
          </w:tcPr>
          <w:p w14:paraId="79FAE33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菏泽学院</w:t>
            </w:r>
          </w:p>
        </w:tc>
        <w:tc>
          <w:tcPr>
            <w:tcW w:w="1092" w:type="pct"/>
            <w:tcBorders>
              <w:top w:val="nil"/>
              <w:left w:val="nil"/>
              <w:bottom w:val="single" w:color="auto" w:sz="4" w:space="0"/>
              <w:right w:val="single" w:color="auto" w:sz="4" w:space="0"/>
            </w:tcBorders>
            <w:vAlign w:val="center"/>
          </w:tcPr>
          <w:p w14:paraId="2355A21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B31</w:t>
            </w:r>
          </w:p>
        </w:tc>
        <w:tc>
          <w:tcPr>
            <w:tcW w:w="1423" w:type="pct"/>
            <w:tcBorders>
              <w:top w:val="nil"/>
              <w:left w:val="nil"/>
              <w:bottom w:val="single" w:color="auto" w:sz="4" w:space="0"/>
              <w:right w:val="single" w:color="auto" w:sz="4" w:space="0"/>
            </w:tcBorders>
            <w:noWrap/>
            <w:vAlign w:val="center"/>
          </w:tcPr>
          <w:p w14:paraId="185CD6F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山东建筑大学</w:t>
            </w:r>
          </w:p>
        </w:tc>
      </w:tr>
      <w:tr w14:paraId="7CD6C2A1">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0F9EB95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B04</w:t>
            </w:r>
          </w:p>
        </w:tc>
        <w:tc>
          <w:tcPr>
            <w:tcW w:w="1564" w:type="pct"/>
            <w:tcBorders>
              <w:top w:val="nil"/>
              <w:left w:val="nil"/>
              <w:bottom w:val="single" w:color="auto" w:sz="4" w:space="0"/>
              <w:right w:val="single" w:color="auto" w:sz="4" w:space="0"/>
            </w:tcBorders>
            <w:vAlign w:val="center"/>
          </w:tcPr>
          <w:p w14:paraId="275CB5A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济南大学</w:t>
            </w:r>
          </w:p>
        </w:tc>
        <w:tc>
          <w:tcPr>
            <w:tcW w:w="1092" w:type="pct"/>
            <w:tcBorders>
              <w:top w:val="nil"/>
              <w:left w:val="nil"/>
              <w:bottom w:val="single" w:color="auto" w:sz="4" w:space="0"/>
              <w:right w:val="single" w:color="auto" w:sz="4" w:space="0"/>
            </w:tcBorders>
            <w:vAlign w:val="center"/>
          </w:tcPr>
          <w:p w14:paraId="6F557CF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B32</w:t>
            </w:r>
          </w:p>
        </w:tc>
        <w:tc>
          <w:tcPr>
            <w:tcW w:w="1423" w:type="pct"/>
            <w:tcBorders>
              <w:top w:val="nil"/>
              <w:left w:val="nil"/>
              <w:bottom w:val="single" w:color="auto" w:sz="4" w:space="0"/>
              <w:right w:val="single" w:color="auto" w:sz="4" w:space="0"/>
            </w:tcBorders>
            <w:noWrap/>
            <w:vAlign w:val="center"/>
          </w:tcPr>
          <w:p w14:paraId="14A0B41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山东交通学院</w:t>
            </w:r>
          </w:p>
        </w:tc>
      </w:tr>
      <w:tr w14:paraId="41AF5D7A">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38683F1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B05</w:t>
            </w:r>
          </w:p>
        </w:tc>
        <w:tc>
          <w:tcPr>
            <w:tcW w:w="1564" w:type="pct"/>
            <w:tcBorders>
              <w:top w:val="nil"/>
              <w:left w:val="nil"/>
              <w:bottom w:val="single" w:color="auto" w:sz="4" w:space="0"/>
              <w:right w:val="single" w:color="auto" w:sz="4" w:space="0"/>
            </w:tcBorders>
            <w:vAlign w:val="center"/>
          </w:tcPr>
          <w:p w14:paraId="7DAC6BC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济宁学院</w:t>
            </w:r>
          </w:p>
        </w:tc>
        <w:tc>
          <w:tcPr>
            <w:tcW w:w="1092" w:type="pct"/>
            <w:tcBorders>
              <w:top w:val="nil"/>
              <w:left w:val="nil"/>
              <w:bottom w:val="single" w:color="auto" w:sz="4" w:space="0"/>
              <w:right w:val="single" w:color="auto" w:sz="4" w:space="0"/>
            </w:tcBorders>
            <w:vAlign w:val="center"/>
          </w:tcPr>
          <w:p w14:paraId="3A4586A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B33</w:t>
            </w:r>
          </w:p>
        </w:tc>
        <w:tc>
          <w:tcPr>
            <w:tcW w:w="1423" w:type="pct"/>
            <w:tcBorders>
              <w:top w:val="nil"/>
              <w:left w:val="nil"/>
              <w:bottom w:val="single" w:color="auto" w:sz="4" w:space="0"/>
              <w:right w:val="single" w:color="auto" w:sz="4" w:space="0"/>
            </w:tcBorders>
            <w:noWrap/>
            <w:vAlign w:val="center"/>
          </w:tcPr>
          <w:p w14:paraId="6DA04FF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山东科技大学</w:t>
            </w:r>
          </w:p>
        </w:tc>
      </w:tr>
      <w:tr w14:paraId="29DC9E9E">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0196A17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B06</w:t>
            </w:r>
          </w:p>
        </w:tc>
        <w:tc>
          <w:tcPr>
            <w:tcW w:w="1564" w:type="pct"/>
            <w:tcBorders>
              <w:top w:val="nil"/>
              <w:left w:val="nil"/>
              <w:bottom w:val="single" w:color="auto" w:sz="4" w:space="0"/>
              <w:right w:val="single" w:color="auto" w:sz="4" w:space="0"/>
            </w:tcBorders>
            <w:vAlign w:val="center"/>
          </w:tcPr>
          <w:p w14:paraId="4935E2C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济宁医学院</w:t>
            </w:r>
          </w:p>
        </w:tc>
        <w:tc>
          <w:tcPr>
            <w:tcW w:w="1092" w:type="pct"/>
            <w:tcBorders>
              <w:top w:val="nil"/>
              <w:left w:val="nil"/>
              <w:bottom w:val="single" w:color="auto" w:sz="4" w:space="0"/>
              <w:right w:val="single" w:color="auto" w:sz="4" w:space="0"/>
            </w:tcBorders>
            <w:vAlign w:val="center"/>
          </w:tcPr>
          <w:p w14:paraId="096A59A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B34</w:t>
            </w:r>
          </w:p>
        </w:tc>
        <w:tc>
          <w:tcPr>
            <w:tcW w:w="1423" w:type="pct"/>
            <w:tcBorders>
              <w:top w:val="nil"/>
              <w:left w:val="nil"/>
              <w:bottom w:val="single" w:color="auto" w:sz="4" w:space="0"/>
              <w:right w:val="single" w:color="auto" w:sz="4" w:space="0"/>
            </w:tcBorders>
            <w:noWrap/>
            <w:vAlign w:val="center"/>
          </w:tcPr>
          <w:p w14:paraId="428D856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山东理工大学</w:t>
            </w:r>
          </w:p>
        </w:tc>
      </w:tr>
      <w:tr w14:paraId="347DFD7D">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1C4FA05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B07</w:t>
            </w:r>
          </w:p>
        </w:tc>
        <w:tc>
          <w:tcPr>
            <w:tcW w:w="1564" w:type="pct"/>
            <w:tcBorders>
              <w:top w:val="nil"/>
              <w:left w:val="nil"/>
              <w:bottom w:val="single" w:color="auto" w:sz="4" w:space="0"/>
              <w:right w:val="single" w:color="auto" w:sz="4" w:space="0"/>
            </w:tcBorders>
            <w:vAlign w:val="center"/>
          </w:tcPr>
          <w:p w14:paraId="77DA1C8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聊城大学</w:t>
            </w:r>
          </w:p>
        </w:tc>
        <w:tc>
          <w:tcPr>
            <w:tcW w:w="1092" w:type="pct"/>
            <w:tcBorders>
              <w:top w:val="nil"/>
              <w:left w:val="nil"/>
              <w:bottom w:val="single" w:color="auto" w:sz="4" w:space="0"/>
              <w:right w:val="single" w:color="auto" w:sz="4" w:space="0"/>
            </w:tcBorders>
            <w:vAlign w:val="center"/>
          </w:tcPr>
          <w:p w14:paraId="15C77FF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B35</w:t>
            </w:r>
          </w:p>
        </w:tc>
        <w:tc>
          <w:tcPr>
            <w:tcW w:w="1423" w:type="pct"/>
            <w:tcBorders>
              <w:top w:val="nil"/>
              <w:left w:val="nil"/>
              <w:bottom w:val="single" w:color="auto" w:sz="4" w:space="0"/>
              <w:right w:val="single" w:color="auto" w:sz="4" w:space="0"/>
            </w:tcBorders>
            <w:noWrap/>
            <w:vAlign w:val="center"/>
          </w:tcPr>
          <w:p w14:paraId="4B1CAAE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山东农业大学</w:t>
            </w:r>
          </w:p>
        </w:tc>
      </w:tr>
      <w:tr w14:paraId="782FCA31">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738C4C6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B08</w:t>
            </w:r>
          </w:p>
        </w:tc>
        <w:tc>
          <w:tcPr>
            <w:tcW w:w="1564" w:type="pct"/>
            <w:tcBorders>
              <w:top w:val="nil"/>
              <w:left w:val="nil"/>
              <w:bottom w:val="single" w:color="auto" w:sz="4" w:space="0"/>
              <w:right w:val="single" w:color="auto" w:sz="4" w:space="0"/>
            </w:tcBorders>
            <w:vAlign w:val="center"/>
          </w:tcPr>
          <w:p w14:paraId="0AA4077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聊城大学东昌学院</w:t>
            </w:r>
          </w:p>
        </w:tc>
        <w:tc>
          <w:tcPr>
            <w:tcW w:w="1092" w:type="pct"/>
            <w:tcBorders>
              <w:top w:val="nil"/>
              <w:left w:val="nil"/>
              <w:bottom w:val="single" w:color="auto" w:sz="4" w:space="0"/>
              <w:right w:val="single" w:color="auto" w:sz="4" w:space="0"/>
            </w:tcBorders>
            <w:vAlign w:val="center"/>
          </w:tcPr>
          <w:p w14:paraId="1B33B2E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B36</w:t>
            </w:r>
          </w:p>
        </w:tc>
        <w:tc>
          <w:tcPr>
            <w:tcW w:w="1423" w:type="pct"/>
            <w:tcBorders>
              <w:top w:val="nil"/>
              <w:left w:val="nil"/>
              <w:bottom w:val="single" w:color="auto" w:sz="4" w:space="0"/>
              <w:right w:val="single" w:color="auto" w:sz="4" w:space="0"/>
            </w:tcBorders>
            <w:noWrap/>
            <w:vAlign w:val="center"/>
          </w:tcPr>
          <w:p w14:paraId="44DA09E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山东农业工程学院</w:t>
            </w:r>
          </w:p>
        </w:tc>
      </w:tr>
      <w:tr w14:paraId="08510944">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19BDC83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B09</w:t>
            </w:r>
          </w:p>
        </w:tc>
        <w:tc>
          <w:tcPr>
            <w:tcW w:w="1564" w:type="pct"/>
            <w:tcBorders>
              <w:top w:val="nil"/>
              <w:left w:val="nil"/>
              <w:bottom w:val="single" w:color="auto" w:sz="4" w:space="0"/>
              <w:right w:val="single" w:color="auto" w:sz="4" w:space="0"/>
            </w:tcBorders>
            <w:vAlign w:val="center"/>
          </w:tcPr>
          <w:p w14:paraId="6C16C13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临沂大学</w:t>
            </w:r>
          </w:p>
        </w:tc>
        <w:tc>
          <w:tcPr>
            <w:tcW w:w="1092" w:type="pct"/>
            <w:tcBorders>
              <w:top w:val="nil"/>
              <w:left w:val="nil"/>
              <w:bottom w:val="single" w:color="auto" w:sz="4" w:space="0"/>
              <w:right w:val="single" w:color="auto" w:sz="4" w:space="0"/>
            </w:tcBorders>
            <w:vAlign w:val="center"/>
          </w:tcPr>
          <w:p w14:paraId="21BA0BA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B37</w:t>
            </w:r>
          </w:p>
        </w:tc>
        <w:tc>
          <w:tcPr>
            <w:tcW w:w="1423" w:type="pct"/>
            <w:tcBorders>
              <w:top w:val="nil"/>
              <w:left w:val="nil"/>
              <w:bottom w:val="single" w:color="auto" w:sz="4" w:space="0"/>
              <w:right w:val="single" w:color="auto" w:sz="4" w:space="0"/>
            </w:tcBorders>
            <w:noWrap/>
            <w:vAlign w:val="center"/>
          </w:tcPr>
          <w:p w14:paraId="4B15129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山东女子学院</w:t>
            </w:r>
          </w:p>
        </w:tc>
      </w:tr>
      <w:tr w14:paraId="50CEED3F">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6E80638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B10</w:t>
            </w:r>
          </w:p>
        </w:tc>
        <w:tc>
          <w:tcPr>
            <w:tcW w:w="1564" w:type="pct"/>
            <w:tcBorders>
              <w:top w:val="nil"/>
              <w:left w:val="nil"/>
              <w:bottom w:val="single" w:color="auto" w:sz="4" w:space="0"/>
              <w:right w:val="single" w:color="auto" w:sz="4" w:space="0"/>
            </w:tcBorders>
            <w:vAlign w:val="center"/>
          </w:tcPr>
          <w:p w14:paraId="1932C6F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鲁东大学</w:t>
            </w:r>
          </w:p>
        </w:tc>
        <w:tc>
          <w:tcPr>
            <w:tcW w:w="1092" w:type="pct"/>
            <w:tcBorders>
              <w:top w:val="nil"/>
              <w:left w:val="nil"/>
              <w:bottom w:val="single" w:color="auto" w:sz="4" w:space="0"/>
              <w:right w:val="single" w:color="auto" w:sz="4" w:space="0"/>
            </w:tcBorders>
            <w:vAlign w:val="center"/>
          </w:tcPr>
          <w:p w14:paraId="4335DD5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B38</w:t>
            </w:r>
          </w:p>
        </w:tc>
        <w:tc>
          <w:tcPr>
            <w:tcW w:w="1423" w:type="pct"/>
            <w:tcBorders>
              <w:top w:val="nil"/>
              <w:left w:val="nil"/>
              <w:bottom w:val="single" w:color="auto" w:sz="4" w:space="0"/>
              <w:right w:val="single" w:color="auto" w:sz="4" w:space="0"/>
            </w:tcBorders>
            <w:noWrap/>
            <w:vAlign w:val="center"/>
          </w:tcPr>
          <w:p w14:paraId="1585BE7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山东青年政治学院</w:t>
            </w:r>
          </w:p>
        </w:tc>
      </w:tr>
      <w:tr w14:paraId="0D227F2C">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0D16BE2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B11</w:t>
            </w:r>
          </w:p>
        </w:tc>
        <w:tc>
          <w:tcPr>
            <w:tcW w:w="1564" w:type="pct"/>
            <w:tcBorders>
              <w:top w:val="nil"/>
              <w:left w:val="nil"/>
              <w:bottom w:val="single" w:color="auto" w:sz="4" w:space="0"/>
              <w:right w:val="single" w:color="auto" w:sz="4" w:space="0"/>
            </w:tcBorders>
            <w:vAlign w:val="center"/>
          </w:tcPr>
          <w:p w14:paraId="1F9B43C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齐鲁工业大学</w:t>
            </w:r>
          </w:p>
        </w:tc>
        <w:tc>
          <w:tcPr>
            <w:tcW w:w="1092" w:type="pct"/>
            <w:tcBorders>
              <w:top w:val="nil"/>
              <w:left w:val="nil"/>
              <w:bottom w:val="single" w:color="auto" w:sz="4" w:space="0"/>
              <w:right w:val="single" w:color="auto" w:sz="4" w:space="0"/>
            </w:tcBorders>
            <w:vAlign w:val="center"/>
          </w:tcPr>
          <w:p w14:paraId="655278A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B39</w:t>
            </w:r>
          </w:p>
        </w:tc>
        <w:tc>
          <w:tcPr>
            <w:tcW w:w="1423" w:type="pct"/>
            <w:tcBorders>
              <w:top w:val="nil"/>
              <w:left w:val="nil"/>
              <w:bottom w:val="single" w:color="auto" w:sz="4" w:space="0"/>
              <w:right w:val="single" w:color="auto" w:sz="4" w:space="0"/>
            </w:tcBorders>
            <w:noWrap/>
            <w:vAlign w:val="center"/>
          </w:tcPr>
          <w:p w14:paraId="75790BE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山东现代学院</w:t>
            </w:r>
          </w:p>
        </w:tc>
      </w:tr>
      <w:tr w14:paraId="19A9AAFC">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0AEBD33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B12</w:t>
            </w:r>
          </w:p>
        </w:tc>
        <w:tc>
          <w:tcPr>
            <w:tcW w:w="1564" w:type="pct"/>
            <w:tcBorders>
              <w:top w:val="nil"/>
              <w:left w:val="nil"/>
              <w:bottom w:val="single" w:color="auto" w:sz="4" w:space="0"/>
              <w:right w:val="single" w:color="auto" w:sz="4" w:space="0"/>
            </w:tcBorders>
            <w:vAlign w:val="center"/>
          </w:tcPr>
          <w:p w14:paraId="4BC8309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齐鲁理工学院</w:t>
            </w:r>
          </w:p>
        </w:tc>
        <w:tc>
          <w:tcPr>
            <w:tcW w:w="1092" w:type="pct"/>
            <w:tcBorders>
              <w:top w:val="nil"/>
              <w:left w:val="nil"/>
              <w:bottom w:val="single" w:color="auto" w:sz="4" w:space="0"/>
              <w:right w:val="single" w:color="auto" w:sz="4" w:space="0"/>
            </w:tcBorders>
            <w:vAlign w:val="center"/>
          </w:tcPr>
          <w:p w14:paraId="3EB60D0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B40</w:t>
            </w:r>
          </w:p>
        </w:tc>
        <w:tc>
          <w:tcPr>
            <w:tcW w:w="1423" w:type="pct"/>
            <w:tcBorders>
              <w:top w:val="nil"/>
              <w:left w:val="nil"/>
              <w:bottom w:val="single" w:color="auto" w:sz="4" w:space="0"/>
              <w:right w:val="single" w:color="auto" w:sz="4" w:space="0"/>
            </w:tcBorders>
            <w:noWrap/>
            <w:vAlign w:val="center"/>
          </w:tcPr>
          <w:p w14:paraId="6A25935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山东协和学院</w:t>
            </w:r>
          </w:p>
        </w:tc>
      </w:tr>
      <w:tr w14:paraId="725E1829">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0FB1E9F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B13</w:t>
            </w:r>
          </w:p>
        </w:tc>
        <w:tc>
          <w:tcPr>
            <w:tcW w:w="1564" w:type="pct"/>
            <w:tcBorders>
              <w:top w:val="nil"/>
              <w:left w:val="nil"/>
              <w:bottom w:val="single" w:color="auto" w:sz="4" w:space="0"/>
              <w:right w:val="single" w:color="auto" w:sz="4" w:space="0"/>
            </w:tcBorders>
            <w:vAlign w:val="center"/>
          </w:tcPr>
          <w:p w14:paraId="1AFA9E0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齐鲁师范学院</w:t>
            </w:r>
          </w:p>
        </w:tc>
        <w:tc>
          <w:tcPr>
            <w:tcW w:w="1092" w:type="pct"/>
            <w:tcBorders>
              <w:top w:val="nil"/>
              <w:left w:val="nil"/>
              <w:bottom w:val="single" w:color="auto" w:sz="4" w:space="0"/>
              <w:right w:val="single" w:color="auto" w:sz="4" w:space="0"/>
            </w:tcBorders>
            <w:vAlign w:val="center"/>
          </w:tcPr>
          <w:p w14:paraId="52CDF58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B41</w:t>
            </w:r>
          </w:p>
        </w:tc>
        <w:tc>
          <w:tcPr>
            <w:tcW w:w="1423" w:type="pct"/>
            <w:tcBorders>
              <w:top w:val="nil"/>
              <w:left w:val="nil"/>
              <w:bottom w:val="single" w:color="auto" w:sz="4" w:space="0"/>
              <w:right w:val="single" w:color="auto" w:sz="4" w:space="0"/>
            </w:tcBorders>
            <w:noWrap/>
            <w:vAlign w:val="center"/>
          </w:tcPr>
          <w:p w14:paraId="3B2571E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山东艺术学院</w:t>
            </w:r>
          </w:p>
        </w:tc>
      </w:tr>
      <w:tr w14:paraId="68401801">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23D2DA4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B14</w:t>
            </w:r>
          </w:p>
        </w:tc>
        <w:tc>
          <w:tcPr>
            <w:tcW w:w="1564" w:type="pct"/>
            <w:tcBorders>
              <w:top w:val="nil"/>
              <w:left w:val="nil"/>
              <w:bottom w:val="single" w:color="auto" w:sz="4" w:space="0"/>
              <w:right w:val="single" w:color="auto" w:sz="4" w:space="0"/>
            </w:tcBorders>
            <w:vAlign w:val="center"/>
          </w:tcPr>
          <w:p w14:paraId="433175D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齐鲁医药学院</w:t>
            </w:r>
          </w:p>
        </w:tc>
        <w:tc>
          <w:tcPr>
            <w:tcW w:w="1092" w:type="pct"/>
            <w:tcBorders>
              <w:top w:val="nil"/>
              <w:left w:val="nil"/>
              <w:bottom w:val="single" w:color="auto" w:sz="4" w:space="0"/>
              <w:right w:val="single" w:color="auto" w:sz="4" w:space="0"/>
            </w:tcBorders>
            <w:vAlign w:val="center"/>
          </w:tcPr>
          <w:p w14:paraId="7A75F94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B42</w:t>
            </w:r>
          </w:p>
        </w:tc>
        <w:tc>
          <w:tcPr>
            <w:tcW w:w="1423" w:type="pct"/>
            <w:tcBorders>
              <w:top w:val="nil"/>
              <w:left w:val="nil"/>
              <w:bottom w:val="single" w:color="auto" w:sz="4" w:space="0"/>
              <w:right w:val="single" w:color="auto" w:sz="4" w:space="0"/>
            </w:tcBorders>
            <w:noWrap/>
            <w:vAlign w:val="center"/>
          </w:tcPr>
          <w:p w14:paraId="5C71CC0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山东英才学院</w:t>
            </w:r>
          </w:p>
        </w:tc>
      </w:tr>
      <w:tr w14:paraId="655E2B8D">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52C6F70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B15</w:t>
            </w:r>
          </w:p>
        </w:tc>
        <w:tc>
          <w:tcPr>
            <w:tcW w:w="1564" w:type="pct"/>
            <w:tcBorders>
              <w:top w:val="nil"/>
              <w:left w:val="nil"/>
              <w:bottom w:val="single" w:color="auto" w:sz="4" w:space="0"/>
              <w:right w:val="single" w:color="auto" w:sz="4" w:space="0"/>
            </w:tcBorders>
            <w:vAlign w:val="center"/>
          </w:tcPr>
          <w:p w14:paraId="27A920D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青岛滨海学院</w:t>
            </w:r>
          </w:p>
        </w:tc>
        <w:tc>
          <w:tcPr>
            <w:tcW w:w="1092" w:type="pct"/>
            <w:tcBorders>
              <w:top w:val="nil"/>
              <w:left w:val="nil"/>
              <w:bottom w:val="single" w:color="auto" w:sz="4" w:space="0"/>
              <w:right w:val="single" w:color="auto" w:sz="4" w:space="0"/>
            </w:tcBorders>
            <w:vAlign w:val="center"/>
          </w:tcPr>
          <w:p w14:paraId="1A7CC2F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B43</w:t>
            </w:r>
          </w:p>
        </w:tc>
        <w:tc>
          <w:tcPr>
            <w:tcW w:w="1423" w:type="pct"/>
            <w:tcBorders>
              <w:top w:val="nil"/>
              <w:left w:val="nil"/>
              <w:bottom w:val="single" w:color="auto" w:sz="4" w:space="0"/>
              <w:right w:val="single" w:color="auto" w:sz="4" w:space="0"/>
            </w:tcBorders>
            <w:noWrap/>
            <w:vAlign w:val="center"/>
          </w:tcPr>
          <w:p w14:paraId="4A28344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山东政法学院</w:t>
            </w:r>
          </w:p>
        </w:tc>
      </w:tr>
      <w:tr w14:paraId="60CE3D5A">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2C3BCE2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B16</w:t>
            </w:r>
          </w:p>
        </w:tc>
        <w:tc>
          <w:tcPr>
            <w:tcW w:w="1564" w:type="pct"/>
            <w:tcBorders>
              <w:top w:val="nil"/>
              <w:left w:val="nil"/>
              <w:bottom w:val="single" w:color="auto" w:sz="4" w:space="0"/>
              <w:right w:val="single" w:color="auto" w:sz="4" w:space="0"/>
            </w:tcBorders>
            <w:vAlign w:val="center"/>
          </w:tcPr>
          <w:p w14:paraId="244C78D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青岛城市学院</w:t>
            </w:r>
          </w:p>
        </w:tc>
        <w:tc>
          <w:tcPr>
            <w:tcW w:w="1092" w:type="pct"/>
            <w:tcBorders>
              <w:top w:val="nil"/>
              <w:left w:val="nil"/>
              <w:bottom w:val="single" w:color="auto" w:sz="4" w:space="0"/>
              <w:right w:val="single" w:color="auto" w:sz="4" w:space="0"/>
            </w:tcBorders>
            <w:vAlign w:val="center"/>
          </w:tcPr>
          <w:p w14:paraId="58E98FA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B44</w:t>
            </w:r>
          </w:p>
        </w:tc>
        <w:tc>
          <w:tcPr>
            <w:tcW w:w="1423" w:type="pct"/>
            <w:tcBorders>
              <w:top w:val="nil"/>
              <w:left w:val="nil"/>
              <w:bottom w:val="single" w:color="auto" w:sz="4" w:space="0"/>
              <w:right w:val="single" w:color="auto" w:sz="4" w:space="0"/>
            </w:tcBorders>
            <w:noWrap/>
            <w:vAlign w:val="center"/>
          </w:tcPr>
          <w:p w14:paraId="0400D3B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山东中医药大学</w:t>
            </w:r>
          </w:p>
        </w:tc>
      </w:tr>
      <w:tr w14:paraId="579303BB">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6E0755B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B17</w:t>
            </w:r>
          </w:p>
        </w:tc>
        <w:tc>
          <w:tcPr>
            <w:tcW w:w="1564" w:type="pct"/>
            <w:tcBorders>
              <w:top w:val="nil"/>
              <w:left w:val="nil"/>
              <w:bottom w:val="single" w:color="auto" w:sz="4" w:space="0"/>
              <w:right w:val="single" w:color="auto" w:sz="4" w:space="0"/>
            </w:tcBorders>
            <w:vAlign w:val="center"/>
          </w:tcPr>
          <w:p w14:paraId="2A3AE12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青岛大学</w:t>
            </w:r>
          </w:p>
        </w:tc>
        <w:tc>
          <w:tcPr>
            <w:tcW w:w="1092" w:type="pct"/>
            <w:tcBorders>
              <w:top w:val="nil"/>
              <w:left w:val="nil"/>
              <w:bottom w:val="single" w:color="auto" w:sz="4" w:space="0"/>
              <w:right w:val="single" w:color="auto" w:sz="4" w:space="0"/>
            </w:tcBorders>
            <w:vAlign w:val="center"/>
          </w:tcPr>
          <w:p w14:paraId="3C9A02A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B45</w:t>
            </w:r>
          </w:p>
        </w:tc>
        <w:tc>
          <w:tcPr>
            <w:tcW w:w="1423" w:type="pct"/>
            <w:tcBorders>
              <w:top w:val="nil"/>
              <w:left w:val="nil"/>
              <w:bottom w:val="single" w:color="auto" w:sz="4" w:space="0"/>
              <w:right w:val="single" w:color="auto" w:sz="4" w:space="0"/>
            </w:tcBorders>
            <w:noWrap/>
            <w:vAlign w:val="center"/>
          </w:tcPr>
          <w:p w14:paraId="78186BB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泰山科技学院</w:t>
            </w:r>
          </w:p>
        </w:tc>
      </w:tr>
      <w:tr w14:paraId="0DBF9DA8">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1808988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B18</w:t>
            </w:r>
          </w:p>
        </w:tc>
        <w:tc>
          <w:tcPr>
            <w:tcW w:w="1564" w:type="pct"/>
            <w:tcBorders>
              <w:top w:val="nil"/>
              <w:left w:val="nil"/>
              <w:bottom w:val="single" w:color="auto" w:sz="4" w:space="0"/>
              <w:right w:val="single" w:color="auto" w:sz="4" w:space="0"/>
            </w:tcBorders>
            <w:vAlign w:val="center"/>
          </w:tcPr>
          <w:p w14:paraId="1D038D3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青岛工学院</w:t>
            </w:r>
          </w:p>
        </w:tc>
        <w:tc>
          <w:tcPr>
            <w:tcW w:w="1092" w:type="pct"/>
            <w:tcBorders>
              <w:top w:val="nil"/>
              <w:left w:val="nil"/>
              <w:bottom w:val="single" w:color="auto" w:sz="4" w:space="0"/>
              <w:right w:val="single" w:color="auto" w:sz="4" w:space="0"/>
            </w:tcBorders>
            <w:vAlign w:val="center"/>
          </w:tcPr>
          <w:p w14:paraId="135B034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B46</w:t>
            </w:r>
          </w:p>
        </w:tc>
        <w:tc>
          <w:tcPr>
            <w:tcW w:w="1423" w:type="pct"/>
            <w:tcBorders>
              <w:top w:val="nil"/>
              <w:left w:val="nil"/>
              <w:bottom w:val="single" w:color="auto" w:sz="4" w:space="0"/>
              <w:right w:val="single" w:color="auto" w:sz="4" w:space="0"/>
            </w:tcBorders>
            <w:noWrap/>
            <w:vAlign w:val="center"/>
          </w:tcPr>
          <w:p w14:paraId="5508DAE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泰山学院</w:t>
            </w:r>
          </w:p>
        </w:tc>
      </w:tr>
      <w:tr w14:paraId="18E00F8F">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730C8F5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B19</w:t>
            </w:r>
          </w:p>
        </w:tc>
        <w:tc>
          <w:tcPr>
            <w:tcW w:w="1564" w:type="pct"/>
            <w:tcBorders>
              <w:top w:val="nil"/>
              <w:left w:val="nil"/>
              <w:bottom w:val="single" w:color="auto" w:sz="4" w:space="0"/>
              <w:right w:val="single" w:color="auto" w:sz="4" w:space="0"/>
            </w:tcBorders>
            <w:vAlign w:val="center"/>
          </w:tcPr>
          <w:p w14:paraId="0DA233C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青岛恒星科技学院</w:t>
            </w:r>
          </w:p>
        </w:tc>
        <w:tc>
          <w:tcPr>
            <w:tcW w:w="1092" w:type="pct"/>
            <w:tcBorders>
              <w:top w:val="nil"/>
              <w:left w:val="nil"/>
              <w:bottom w:val="single" w:color="auto" w:sz="4" w:space="0"/>
              <w:right w:val="single" w:color="auto" w:sz="4" w:space="0"/>
            </w:tcBorders>
            <w:vAlign w:val="center"/>
          </w:tcPr>
          <w:p w14:paraId="4FBD780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B47</w:t>
            </w:r>
          </w:p>
        </w:tc>
        <w:tc>
          <w:tcPr>
            <w:tcW w:w="1423" w:type="pct"/>
            <w:tcBorders>
              <w:top w:val="nil"/>
              <w:left w:val="nil"/>
              <w:bottom w:val="single" w:color="auto" w:sz="4" w:space="0"/>
              <w:right w:val="single" w:color="auto" w:sz="4" w:space="0"/>
            </w:tcBorders>
            <w:noWrap/>
            <w:vAlign w:val="center"/>
          </w:tcPr>
          <w:p w14:paraId="40DE899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潍坊科技学院</w:t>
            </w:r>
          </w:p>
        </w:tc>
      </w:tr>
      <w:tr w14:paraId="7765DA28">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7391D16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B20</w:t>
            </w:r>
          </w:p>
        </w:tc>
        <w:tc>
          <w:tcPr>
            <w:tcW w:w="1564" w:type="pct"/>
            <w:tcBorders>
              <w:top w:val="nil"/>
              <w:left w:val="nil"/>
              <w:bottom w:val="single" w:color="auto" w:sz="4" w:space="0"/>
              <w:right w:val="single" w:color="auto" w:sz="4" w:space="0"/>
            </w:tcBorders>
            <w:vAlign w:val="center"/>
          </w:tcPr>
          <w:p w14:paraId="7A67CDC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青岛黄海学院</w:t>
            </w:r>
          </w:p>
        </w:tc>
        <w:tc>
          <w:tcPr>
            <w:tcW w:w="1092" w:type="pct"/>
            <w:tcBorders>
              <w:top w:val="nil"/>
              <w:left w:val="nil"/>
              <w:bottom w:val="single" w:color="auto" w:sz="4" w:space="0"/>
              <w:right w:val="single" w:color="auto" w:sz="4" w:space="0"/>
            </w:tcBorders>
            <w:vAlign w:val="center"/>
          </w:tcPr>
          <w:p w14:paraId="585ECD1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B48</w:t>
            </w:r>
          </w:p>
        </w:tc>
        <w:tc>
          <w:tcPr>
            <w:tcW w:w="1423" w:type="pct"/>
            <w:tcBorders>
              <w:top w:val="nil"/>
              <w:left w:val="nil"/>
              <w:bottom w:val="single" w:color="auto" w:sz="4" w:space="0"/>
              <w:right w:val="single" w:color="auto" w:sz="4" w:space="0"/>
            </w:tcBorders>
            <w:noWrap/>
            <w:vAlign w:val="center"/>
          </w:tcPr>
          <w:p w14:paraId="27CD33F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潍坊理工学院</w:t>
            </w:r>
          </w:p>
        </w:tc>
      </w:tr>
      <w:tr w14:paraId="05F56A44">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0FB7615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B21</w:t>
            </w:r>
          </w:p>
        </w:tc>
        <w:tc>
          <w:tcPr>
            <w:tcW w:w="1564" w:type="pct"/>
            <w:tcBorders>
              <w:top w:val="nil"/>
              <w:left w:val="nil"/>
              <w:bottom w:val="single" w:color="auto" w:sz="4" w:space="0"/>
              <w:right w:val="single" w:color="auto" w:sz="4" w:space="0"/>
            </w:tcBorders>
            <w:vAlign w:val="center"/>
          </w:tcPr>
          <w:p w14:paraId="4A710C4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青岛科技大学</w:t>
            </w:r>
          </w:p>
        </w:tc>
        <w:tc>
          <w:tcPr>
            <w:tcW w:w="1092" w:type="pct"/>
            <w:tcBorders>
              <w:top w:val="nil"/>
              <w:left w:val="nil"/>
              <w:bottom w:val="single" w:color="auto" w:sz="4" w:space="0"/>
              <w:right w:val="single" w:color="auto" w:sz="4" w:space="0"/>
            </w:tcBorders>
            <w:vAlign w:val="center"/>
          </w:tcPr>
          <w:p w14:paraId="43621EC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B49</w:t>
            </w:r>
          </w:p>
        </w:tc>
        <w:tc>
          <w:tcPr>
            <w:tcW w:w="1423" w:type="pct"/>
            <w:tcBorders>
              <w:top w:val="nil"/>
              <w:left w:val="nil"/>
              <w:bottom w:val="single" w:color="auto" w:sz="4" w:space="0"/>
              <w:right w:val="single" w:color="auto" w:sz="4" w:space="0"/>
            </w:tcBorders>
            <w:noWrap/>
            <w:vAlign w:val="center"/>
          </w:tcPr>
          <w:p w14:paraId="232B21F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潍坊学院</w:t>
            </w:r>
          </w:p>
        </w:tc>
      </w:tr>
      <w:tr w14:paraId="6A39499F">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5B9372C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B22</w:t>
            </w:r>
          </w:p>
        </w:tc>
        <w:tc>
          <w:tcPr>
            <w:tcW w:w="1564" w:type="pct"/>
            <w:tcBorders>
              <w:top w:val="nil"/>
              <w:left w:val="nil"/>
              <w:bottom w:val="single" w:color="auto" w:sz="4" w:space="0"/>
              <w:right w:val="single" w:color="auto" w:sz="4" w:space="0"/>
            </w:tcBorders>
            <w:vAlign w:val="center"/>
          </w:tcPr>
          <w:p w14:paraId="2C9A0A0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青岛理工大学</w:t>
            </w:r>
          </w:p>
        </w:tc>
        <w:tc>
          <w:tcPr>
            <w:tcW w:w="1092" w:type="pct"/>
            <w:tcBorders>
              <w:top w:val="nil"/>
              <w:left w:val="nil"/>
              <w:bottom w:val="single" w:color="auto" w:sz="4" w:space="0"/>
              <w:right w:val="single" w:color="auto" w:sz="4" w:space="0"/>
            </w:tcBorders>
            <w:vAlign w:val="center"/>
          </w:tcPr>
          <w:p w14:paraId="04E3E7E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B50</w:t>
            </w:r>
          </w:p>
        </w:tc>
        <w:tc>
          <w:tcPr>
            <w:tcW w:w="1423" w:type="pct"/>
            <w:tcBorders>
              <w:top w:val="nil"/>
              <w:left w:val="nil"/>
              <w:bottom w:val="single" w:color="auto" w:sz="4" w:space="0"/>
              <w:right w:val="single" w:color="auto" w:sz="4" w:space="0"/>
            </w:tcBorders>
            <w:noWrap/>
            <w:vAlign w:val="center"/>
          </w:tcPr>
          <w:p w14:paraId="198620E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潍坊医学院</w:t>
            </w:r>
          </w:p>
        </w:tc>
      </w:tr>
      <w:tr w14:paraId="3CDA160A">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792997E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B23</w:t>
            </w:r>
          </w:p>
        </w:tc>
        <w:tc>
          <w:tcPr>
            <w:tcW w:w="1564" w:type="pct"/>
            <w:tcBorders>
              <w:top w:val="nil"/>
              <w:left w:val="nil"/>
              <w:bottom w:val="single" w:color="auto" w:sz="4" w:space="0"/>
              <w:right w:val="single" w:color="auto" w:sz="4" w:space="0"/>
            </w:tcBorders>
            <w:vAlign w:val="center"/>
          </w:tcPr>
          <w:p w14:paraId="37467FF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青岛农业大学</w:t>
            </w:r>
          </w:p>
        </w:tc>
        <w:tc>
          <w:tcPr>
            <w:tcW w:w="1092" w:type="pct"/>
            <w:tcBorders>
              <w:top w:val="nil"/>
              <w:left w:val="nil"/>
              <w:bottom w:val="single" w:color="auto" w:sz="4" w:space="0"/>
              <w:right w:val="single" w:color="auto" w:sz="4" w:space="0"/>
            </w:tcBorders>
            <w:vAlign w:val="center"/>
          </w:tcPr>
          <w:p w14:paraId="55A96C8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B51</w:t>
            </w:r>
          </w:p>
        </w:tc>
        <w:tc>
          <w:tcPr>
            <w:tcW w:w="1423" w:type="pct"/>
            <w:tcBorders>
              <w:top w:val="nil"/>
              <w:left w:val="nil"/>
              <w:bottom w:val="single" w:color="auto" w:sz="4" w:space="0"/>
              <w:right w:val="single" w:color="auto" w:sz="4" w:space="0"/>
            </w:tcBorders>
            <w:noWrap/>
            <w:vAlign w:val="center"/>
          </w:tcPr>
          <w:p w14:paraId="2BE2A92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烟台大学</w:t>
            </w:r>
          </w:p>
        </w:tc>
      </w:tr>
      <w:tr w14:paraId="6C735C19">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22F785C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B24</w:t>
            </w:r>
          </w:p>
        </w:tc>
        <w:tc>
          <w:tcPr>
            <w:tcW w:w="1564" w:type="pct"/>
            <w:tcBorders>
              <w:top w:val="nil"/>
              <w:left w:val="nil"/>
              <w:bottom w:val="single" w:color="auto" w:sz="4" w:space="0"/>
              <w:right w:val="single" w:color="auto" w:sz="4" w:space="0"/>
            </w:tcBorders>
            <w:vAlign w:val="center"/>
          </w:tcPr>
          <w:p w14:paraId="468100F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青岛农业大学海都学院</w:t>
            </w:r>
          </w:p>
        </w:tc>
        <w:tc>
          <w:tcPr>
            <w:tcW w:w="1092" w:type="pct"/>
            <w:tcBorders>
              <w:top w:val="nil"/>
              <w:left w:val="nil"/>
              <w:bottom w:val="single" w:color="auto" w:sz="4" w:space="0"/>
              <w:right w:val="single" w:color="auto" w:sz="4" w:space="0"/>
            </w:tcBorders>
            <w:vAlign w:val="center"/>
          </w:tcPr>
          <w:p w14:paraId="562D3BB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B52</w:t>
            </w:r>
          </w:p>
        </w:tc>
        <w:tc>
          <w:tcPr>
            <w:tcW w:w="1423" w:type="pct"/>
            <w:tcBorders>
              <w:top w:val="nil"/>
              <w:left w:val="nil"/>
              <w:bottom w:val="single" w:color="auto" w:sz="4" w:space="0"/>
              <w:right w:val="single" w:color="auto" w:sz="4" w:space="0"/>
            </w:tcBorders>
            <w:noWrap/>
            <w:vAlign w:val="center"/>
          </w:tcPr>
          <w:p w14:paraId="42E29D5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烟台科技学院</w:t>
            </w:r>
          </w:p>
        </w:tc>
      </w:tr>
      <w:tr w14:paraId="5258ED42">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4139D85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B25</w:t>
            </w:r>
          </w:p>
        </w:tc>
        <w:tc>
          <w:tcPr>
            <w:tcW w:w="1564" w:type="pct"/>
            <w:tcBorders>
              <w:top w:val="nil"/>
              <w:left w:val="nil"/>
              <w:bottom w:val="single" w:color="auto" w:sz="4" w:space="0"/>
              <w:right w:val="single" w:color="auto" w:sz="4" w:space="0"/>
            </w:tcBorders>
            <w:vAlign w:val="center"/>
          </w:tcPr>
          <w:p w14:paraId="6928062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山东财经大学东方学院</w:t>
            </w:r>
          </w:p>
        </w:tc>
        <w:tc>
          <w:tcPr>
            <w:tcW w:w="1092" w:type="pct"/>
            <w:tcBorders>
              <w:top w:val="nil"/>
              <w:left w:val="nil"/>
              <w:bottom w:val="single" w:color="auto" w:sz="4" w:space="0"/>
              <w:right w:val="single" w:color="auto" w:sz="4" w:space="0"/>
            </w:tcBorders>
            <w:vAlign w:val="center"/>
          </w:tcPr>
          <w:p w14:paraId="598EE20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B53</w:t>
            </w:r>
          </w:p>
        </w:tc>
        <w:tc>
          <w:tcPr>
            <w:tcW w:w="1423" w:type="pct"/>
            <w:tcBorders>
              <w:top w:val="nil"/>
              <w:left w:val="nil"/>
              <w:bottom w:val="single" w:color="auto" w:sz="4" w:space="0"/>
              <w:right w:val="single" w:color="auto" w:sz="4" w:space="0"/>
            </w:tcBorders>
            <w:noWrap/>
            <w:vAlign w:val="center"/>
          </w:tcPr>
          <w:p w14:paraId="414B6A8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烟台理工学院</w:t>
            </w:r>
          </w:p>
        </w:tc>
      </w:tr>
      <w:tr w14:paraId="4F91B50E">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267A50E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B26</w:t>
            </w:r>
          </w:p>
        </w:tc>
        <w:tc>
          <w:tcPr>
            <w:tcW w:w="1564" w:type="pct"/>
            <w:tcBorders>
              <w:top w:val="nil"/>
              <w:left w:val="nil"/>
              <w:bottom w:val="single" w:color="auto" w:sz="4" w:space="0"/>
              <w:right w:val="single" w:color="auto" w:sz="4" w:space="0"/>
            </w:tcBorders>
            <w:noWrap/>
            <w:vAlign w:val="center"/>
          </w:tcPr>
          <w:p w14:paraId="1914B7A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山东第一医科大学</w:t>
            </w:r>
          </w:p>
        </w:tc>
        <w:tc>
          <w:tcPr>
            <w:tcW w:w="1092" w:type="pct"/>
            <w:tcBorders>
              <w:top w:val="nil"/>
              <w:left w:val="nil"/>
              <w:bottom w:val="single" w:color="auto" w:sz="4" w:space="0"/>
              <w:right w:val="single" w:color="auto" w:sz="4" w:space="0"/>
            </w:tcBorders>
            <w:vAlign w:val="center"/>
          </w:tcPr>
          <w:p w14:paraId="26C030C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B54</w:t>
            </w:r>
          </w:p>
        </w:tc>
        <w:tc>
          <w:tcPr>
            <w:tcW w:w="1423" w:type="pct"/>
            <w:tcBorders>
              <w:top w:val="nil"/>
              <w:left w:val="nil"/>
              <w:bottom w:val="single" w:color="auto" w:sz="4" w:space="0"/>
              <w:right w:val="single" w:color="auto" w:sz="4" w:space="0"/>
            </w:tcBorders>
            <w:noWrap/>
            <w:vAlign w:val="center"/>
          </w:tcPr>
          <w:p w14:paraId="096F36E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烟台南山学院</w:t>
            </w:r>
          </w:p>
        </w:tc>
      </w:tr>
      <w:tr w14:paraId="6FCEFACC">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1243062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B27</w:t>
            </w:r>
          </w:p>
        </w:tc>
        <w:tc>
          <w:tcPr>
            <w:tcW w:w="1564" w:type="pct"/>
            <w:tcBorders>
              <w:top w:val="nil"/>
              <w:left w:val="nil"/>
              <w:bottom w:val="single" w:color="auto" w:sz="4" w:space="0"/>
              <w:right w:val="single" w:color="auto" w:sz="4" w:space="0"/>
            </w:tcBorders>
            <w:noWrap/>
            <w:vAlign w:val="center"/>
          </w:tcPr>
          <w:p w14:paraId="59F1A29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山东工商学院</w:t>
            </w:r>
          </w:p>
        </w:tc>
        <w:tc>
          <w:tcPr>
            <w:tcW w:w="1092" w:type="pct"/>
            <w:tcBorders>
              <w:top w:val="nil"/>
              <w:left w:val="nil"/>
              <w:bottom w:val="single" w:color="auto" w:sz="4" w:space="0"/>
              <w:right w:val="single" w:color="auto" w:sz="4" w:space="0"/>
            </w:tcBorders>
            <w:vAlign w:val="center"/>
          </w:tcPr>
          <w:p w14:paraId="15B42ED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B55</w:t>
            </w:r>
          </w:p>
        </w:tc>
        <w:tc>
          <w:tcPr>
            <w:tcW w:w="1423" w:type="pct"/>
            <w:tcBorders>
              <w:top w:val="nil"/>
              <w:left w:val="nil"/>
              <w:bottom w:val="single" w:color="auto" w:sz="4" w:space="0"/>
              <w:right w:val="single" w:color="auto" w:sz="4" w:space="0"/>
            </w:tcBorders>
            <w:noWrap/>
            <w:vAlign w:val="center"/>
          </w:tcPr>
          <w:p w14:paraId="63A66F8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枣庄学院</w:t>
            </w:r>
          </w:p>
        </w:tc>
      </w:tr>
      <w:tr w14:paraId="0BFE90C2">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vAlign w:val="center"/>
          </w:tcPr>
          <w:p w14:paraId="65CC59E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B28</w:t>
            </w:r>
          </w:p>
        </w:tc>
        <w:tc>
          <w:tcPr>
            <w:tcW w:w="1564" w:type="pct"/>
            <w:tcBorders>
              <w:top w:val="nil"/>
              <w:left w:val="nil"/>
              <w:bottom w:val="single" w:color="auto" w:sz="4" w:space="0"/>
              <w:right w:val="single" w:color="auto" w:sz="4" w:space="0"/>
            </w:tcBorders>
            <w:noWrap/>
            <w:vAlign w:val="center"/>
          </w:tcPr>
          <w:p w14:paraId="117D3D6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山东工艺美术学院</w:t>
            </w:r>
          </w:p>
        </w:tc>
        <w:tc>
          <w:tcPr>
            <w:tcW w:w="1092" w:type="pct"/>
            <w:tcBorders>
              <w:top w:val="nil"/>
              <w:left w:val="nil"/>
              <w:bottom w:val="single" w:color="auto" w:sz="4" w:space="0"/>
              <w:right w:val="single" w:color="auto" w:sz="4" w:space="0"/>
            </w:tcBorders>
            <w:noWrap/>
            <w:vAlign w:val="center"/>
          </w:tcPr>
          <w:p w14:paraId="13FADC4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423" w:type="pct"/>
            <w:tcBorders>
              <w:top w:val="nil"/>
              <w:left w:val="nil"/>
              <w:bottom w:val="single" w:color="auto" w:sz="4" w:space="0"/>
              <w:right w:val="single" w:color="auto" w:sz="4" w:space="0"/>
            </w:tcBorders>
            <w:noWrap/>
            <w:vAlign w:val="center"/>
          </w:tcPr>
          <w:p w14:paraId="1ED8E14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14:paraId="184F4B69">
      <w:pPr>
        <w:ind w:firstLine="582" w:firstLineChars="200"/>
        <w:rPr>
          <w:rFonts w:ascii="仿宋_GB2312" w:eastAsia="仿宋_GB2312"/>
          <w:b/>
          <w:sz w:val="29"/>
          <w:szCs w:val="29"/>
        </w:rPr>
      </w:pPr>
      <w:r>
        <w:rPr>
          <w:rFonts w:hint="eastAsia" w:ascii="仿宋_GB2312" w:eastAsia="仿宋_GB2312"/>
          <w:b/>
          <w:sz w:val="29"/>
          <w:szCs w:val="29"/>
        </w:rPr>
        <w:t>4.省级</w:t>
      </w:r>
      <w:r>
        <w:rPr>
          <w:rFonts w:ascii="仿宋_GB2312" w:eastAsia="仿宋_GB2312"/>
          <w:b/>
          <w:sz w:val="29"/>
          <w:szCs w:val="29"/>
        </w:rPr>
        <w:t>教科研机构及其他有关学术团体、社会组织</w:t>
      </w:r>
      <w:r>
        <w:rPr>
          <w:rFonts w:hint="eastAsia" w:ascii="仿宋_GB2312" w:eastAsia="仿宋_GB2312"/>
          <w:b/>
          <w:sz w:val="29"/>
          <w:szCs w:val="29"/>
        </w:rPr>
        <w:t>代码</w:t>
      </w:r>
    </w:p>
    <w:p w14:paraId="5845FBED">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山东省教育</w:t>
      </w:r>
      <w:r>
        <w:rPr>
          <w:rFonts w:ascii="仿宋_GB2312" w:eastAsia="仿宋_GB2312"/>
          <w:sz w:val="32"/>
          <w:szCs w:val="32"/>
        </w:rPr>
        <w:t>科学研究院</w:t>
      </w:r>
      <w:r>
        <w:rPr>
          <w:rFonts w:hint="eastAsia" w:ascii="仿宋_GB2312" w:eastAsia="仿宋_GB2312"/>
          <w:sz w:val="32"/>
          <w:szCs w:val="32"/>
        </w:rPr>
        <w:t>代码</w:t>
      </w:r>
      <w:r>
        <w:rPr>
          <w:rFonts w:ascii="仿宋_GB2312" w:eastAsia="仿宋_GB2312"/>
          <w:sz w:val="32"/>
          <w:szCs w:val="32"/>
        </w:rPr>
        <w:t>为</w:t>
      </w:r>
      <w:r>
        <w:rPr>
          <w:rFonts w:hint="eastAsia" w:ascii="仿宋_GB2312" w:eastAsia="仿宋_GB2312"/>
          <w:sz w:val="32"/>
          <w:szCs w:val="32"/>
        </w:rPr>
        <w:t>Y01、山东职业技术教育研究院代码为Y02、山东省职业技术教育理论研究中心代码为Y03、山东省中华职教社代码为Y04，</w:t>
      </w:r>
      <w:r>
        <w:rPr>
          <w:rFonts w:ascii="仿宋_GB2312" w:eastAsia="仿宋_GB2312"/>
          <w:sz w:val="32"/>
          <w:szCs w:val="32"/>
        </w:rPr>
        <w:t>省级职业教育</w:t>
      </w:r>
      <w:r>
        <w:rPr>
          <w:rFonts w:hint="eastAsia" w:ascii="仿宋_GB2312" w:eastAsia="仿宋_GB2312"/>
          <w:sz w:val="32"/>
          <w:szCs w:val="32"/>
        </w:rPr>
        <w:t>行指委代码</w:t>
      </w:r>
      <w:r>
        <w:rPr>
          <w:rFonts w:ascii="仿宋_GB2312" w:eastAsia="仿宋_GB2312"/>
          <w:sz w:val="32"/>
          <w:szCs w:val="32"/>
        </w:rPr>
        <w:t>为其牵头高职院校的代码，其他有关学术团体</w:t>
      </w:r>
      <w:r>
        <w:rPr>
          <w:rFonts w:hint="eastAsia" w:ascii="仿宋_GB2312" w:eastAsia="仿宋_GB2312"/>
          <w:sz w:val="32"/>
          <w:szCs w:val="32"/>
        </w:rPr>
        <w:t>、</w:t>
      </w:r>
      <w:r>
        <w:rPr>
          <w:rFonts w:ascii="仿宋_GB2312" w:eastAsia="仿宋_GB2312"/>
          <w:sz w:val="32"/>
          <w:szCs w:val="32"/>
        </w:rPr>
        <w:t>社会组织代码请与我厅职业教育处联系。</w:t>
      </w:r>
    </w:p>
    <w:p w14:paraId="234BE00F">
      <w:pPr>
        <w:spacing w:line="580" w:lineRule="exact"/>
        <w:ind w:firstLine="640" w:firstLineChars="200"/>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w:t>
      </w:r>
      <w:r>
        <w:rPr>
          <w:rFonts w:hint="eastAsia" w:ascii="仿宋_GB2312" w:eastAsia="仿宋_GB2312"/>
          <w:sz w:val="32"/>
          <w:szCs w:val="32"/>
        </w:rPr>
        <w:t>编号：</w:t>
      </w:r>
      <w:r>
        <w:rPr>
          <w:rFonts w:ascii="仿宋_GB2312" w:eastAsia="仿宋_GB2312"/>
          <w:sz w:val="32"/>
          <w:szCs w:val="32"/>
        </w:rPr>
        <w:t>由职业教育</w:t>
      </w:r>
      <w:r>
        <w:rPr>
          <w:rFonts w:hint="eastAsia" w:ascii="仿宋_GB2312" w:eastAsia="仿宋_GB2312"/>
          <w:sz w:val="32"/>
          <w:szCs w:val="32"/>
        </w:rPr>
        <w:t>省级教学</w:t>
      </w:r>
      <w:r>
        <w:rPr>
          <w:rFonts w:ascii="仿宋_GB2312" w:eastAsia="仿宋_GB2312"/>
          <w:sz w:val="32"/>
          <w:szCs w:val="32"/>
        </w:rPr>
        <w:t>成果奖评审委员</w:t>
      </w:r>
      <w:r>
        <w:rPr>
          <w:rFonts w:hint="eastAsia" w:ascii="仿宋_GB2312" w:eastAsia="仿宋_GB2312"/>
          <w:sz w:val="32"/>
          <w:szCs w:val="32"/>
        </w:rPr>
        <w:t>会</w:t>
      </w:r>
      <w:r>
        <w:rPr>
          <w:rFonts w:ascii="仿宋_GB2312" w:eastAsia="仿宋_GB2312"/>
          <w:sz w:val="32"/>
          <w:szCs w:val="32"/>
        </w:rPr>
        <w:t>秘书处填写。</w:t>
      </w:r>
    </w:p>
    <w:p w14:paraId="7B2DA698">
      <w:pPr>
        <w:spacing w:line="580" w:lineRule="exact"/>
        <w:ind w:firstLine="640" w:firstLineChars="200"/>
        <w:rPr>
          <w:rFonts w:ascii="黑体" w:hAnsi="黑体" w:eastAsia="黑体"/>
          <w:sz w:val="32"/>
          <w:szCs w:val="32"/>
        </w:rPr>
      </w:pPr>
      <w:r>
        <w:rPr>
          <w:rFonts w:hint="eastAsia" w:ascii="黑体" w:hAnsi="黑体" w:eastAsia="黑体"/>
          <w:sz w:val="32"/>
          <w:szCs w:val="32"/>
        </w:rPr>
        <w:t>二、成果简介</w:t>
      </w:r>
    </w:p>
    <w:p w14:paraId="1CA3B831">
      <w:pPr>
        <w:spacing w:line="580" w:lineRule="exact"/>
        <w:ind w:firstLine="640" w:firstLineChars="200"/>
        <w:rPr>
          <w:rFonts w:ascii="仿宋_GB2312" w:eastAsia="仿宋_GB2312"/>
          <w:sz w:val="32"/>
          <w:szCs w:val="32"/>
        </w:rPr>
      </w:pPr>
      <w:r>
        <w:rPr>
          <w:rFonts w:hint="eastAsia" w:ascii="仿宋_GB2312" w:eastAsia="仿宋_GB2312"/>
          <w:sz w:val="32"/>
          <w:szCs w:val="32"/>
        </w:rPr>
        <w:t>（一）成果曾获奖励情况：指省、市级</w:t>
      </w:r>
      <w:r>
        <w:rPr>
          <w:rFonts w:ascii="仿宋_GB2312" w:eastAsia="仿宋_GB2312"/>
          <w:sz w:val="32"/>
          <w:szCs w:val="32"/>
        </w:rPr>
        <w:t>以上</w:t>
      </w:r>
      <w:r>
        <w:rPr>
          <w:rFonts w:hint="eastAsia" w:ascii="仿宋_GB2312" w:eastAsia="仿宋_GB2312"/>
          <w:sz w:val="32"/>
          <w:szCs w:val="32"/>
        </w:rPr>
        <w:t>人民政府及其有关部门设立的教学奖励；经登记常设的社会力量设立的教学奖励，但不包括商业性的奖励。</w:t>
      </w:r>
    </w:p>
    <w:p w14:paraId="21792894">
      <w:pPr>
        <w:spacing w:line="580" w:lineRule="exact"/>
        <w:ind w:firstLine="640" w:firstLineChars="200"/>
        <w:rPr>
          <w:rFonts w:ascii="仿宋_GB2312" w:eastAsia="仿宋_GB2312"/>
          <w:sz w:val="32"/>
          <w:szCs w:val="32"/>
        </w:rPr>
      </w:pPr>
      <w:r>
        <w:rPr>
          <w:rFonts w:hint="eastAsia" w:ascii="仿宋_GB2312" w:eastAsia="仿宋_GB2312"/>
          <w:sz w:val="32"/>
          <w:szCs w:val="32"/>
        </w:rPr>
        <w:t>（二）成果起止时间：起始时间指开始研究日期；完成时间指成果开始实施（包括试行）或通过验收、鉴定的日期。</w:t>
      </w:r>
    </w:p>
    <w:p w14:paraId="1BA7B017">
      <w:pPr>
        <w:spacing w:line="580" w:lineRule="exact"/>
        <w:ind w:firstLine="640" w:firstLineChars="200"/>
        <w:rPr>
          <w:rFonts w:ascii="仿宋_GB2312" w:eastAsia="仿宋_GB2312"/>
          <w:sz w:val="32"/>
          <w:szCs w:val="32"/>
        </w:rPr>
      </w:pPr>
      <w:r>
        <w:rPr>
          <w:rFonts w:hint="eastAsia" w:ascii="仿宋_GB2312" w:eastAsia="仿宋_GB2312"/>
          <w:sz w:val="32"/>
          <w:szCs w:val="32"/>
        </w:rPr>
        <w:t>（三）主题词：按《国家汉语主题词表》填写3至7个与推荐成果内容密切相关的主题词，每个词语间应加“；”号。</w:t>
      </w:r>
    </w:p>
    <w:p w14:paraId="374E5BE8">
      <w:pPr>
        <w:spacing w:line="580" w:lineRule="exact"/>
        <w:ind w:firstLine="640" w:firstLineChars="200"/>
        <w:rPr>
          <w:rFonts w:ascii="仿宋_GB2312" w:eastAsia="仿宋_GB2312"/>
          <w:sz w:val="32"/>
          <w:szCs w:val="32"/>
        </w:rPr>
      </w:pPr>
      <w:r>
        <w:rPr>
          <w:rFonts w:hint="eastAsia" w:ascii="仿宋_GB2312" w:eastAsia="仿宋_GB2312"/>
          <w:sz w:val="32"/>
          <w:szCs w:val="32"/>
        </w:rPr>
        <w:t>（四）成果简介:对成果主题和主要内容进行概述。字数不超过1000个汉字。</w:t>
      </w:r>
    </w:p>
    <w:p w14:paraId="114DAAD9">
      <w:pPr>
        <w:spacing w:line="580" w:lineRule="exact"/>
        <w:ind w:firstLine="640" w:firstLineChars="200"/>
        <w:rPr>
          <w:rFonts w:ascii="仿宋_GB2312" w:eastAsia="仿宋_GB2312"/>
          <w:sz w:val="32"/>
          <w:szCs w:val="32"/>
        </w:rPr>
      </w:pPr>
      <w:r>
        <w:rPr>
          <w:rFonts w:hint="eastAsia" w:ascii="仿宋_GB2312" w:eastAsia="仿宋_GB2312"/>
          <w:sz w:val="32"/>
          <w:szCs w:val="32"/>
        </w:rPr>
        <w:t>（五）成果主要解决的教学问题及解决教学问题的方法：概述成果主要解决的教学问题，具体指出成果解决问题所采用的方法，思路要清晰。字数不超过1000个汉字。</w:t>
      </w:r>
    </w:p>
    <w:p w14:paraId="509B76C1">
      <w:pPr>
        <w:spacing w:line="580" w:lineRule="exact"/>
        <w:ind w:firstLine="640" w:firstLineChars="200"/>
        <w:rPr>
          <w:rFonts w:ascii="仿宋_GB2312" w:eastAsia="仿宋_GB2312"/>
          <w:sz w:val="32"/>
          <w:szCs w:val="32"/>
        </w:rPr>
      </w:pPr>
      <w:r>
        <w:rPr>
          <w:rFonts w:hint="eastAsia" w:ascii="仿宋_GB2312" w:eastAsia="仿宋_GB2312"/>
          <w:sz w:val="32"/>
          <w:szCs w:val="32"/>
        </w:rPr>
        <w:t>（六）成果的创新点：对成果在更新教育理念、改革教学模式、改进教学方法、规范教学管理、优化教学评价、提高教学质量、促进学生持续发展等方面的创新进行归纳与提炼。字数不超过800个汉字。</w:t>
      </w:r>
    </w:p>
    <w:p w14:paraId="49AE5761">
      <w:pPr>
        <w:spacing w:line="580" w:lineRule="exact"/>
        <w:ind w:firstLine="640" w:firstLineChars="200"/>
        <w:rPr>
          <w:rFonts w:ascii="仿宋_GB2312" w:eastAsia="仿宋_GB2312"/>
          <w:sz w:val="32"/>
          <w:szCs w:val="32"/>
        </w:rPr>
      </w:pPr>
      <w:r>
        <w:rPr>
          <w:rFonts w:hint="eastAsia" w:ascii="仿宋_GB2312" w:eastAsia="仿宋_GB2312"/>
          <w:sz w:val="32"/>
          <w:szCs w:val="32"/>
        </w:rPr>
        <w:t>（七）成果的推广应用效果：就成果的应用、推广情况及实际效果进行阐述。字数不超过1000个汉字。</w:t>
      </w:r>
    </w:p>
    <w:p w14:paraId="187330F6">
      <w:pPr>
        <w:spacing w:line="580" w:lineRule="exact"/>
        <w:ind w:firstLine="640" w:firstLineChars="200"/>
        <w:rPr>
          <w:rFonts w:ascii="黑体" w:hAnsi="黑体" w:eastAsia="黑体"/>
          <w:sz w:val="32"/>
          <w:szCs w:val="32"/>
        </w:rPr>
      </w:pPr>
      <w:r>
        <w:rPr>
          <w:rFonts w:hint="eastAsia" w:ascii="黑体" w:hAnsi="黑体" w:eastAsia="黑体"/>
          <w:sz w:val="32"/>
          <w:szCs w:val="32"/>
        </w:rPr>
        <w:t>三、主要完成人情况</w:t>
      </w:r>
    </w:p>
    <w:p w14:paraId="75B20D54">
      <w:pPr>
        <w:spacing w:line="580" w:lineRule="exact"/>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主要完成人情况，是核实推荐职业教育</w:t>
      </w:r>
      <w:r>
        <w:rPr>
          <w:rFonts w:hint="eastAsia" w:ascii="仿宋_GB2312" w:eastAsia="仿宋_GB2312"/>
          <w:sz w:val="32"/>
          <w:szCs w:val="32"/>
        </w:rPr>
        <w:t>省</w:t>
      </w:r>
      <w:r>
        <w:rPr>
          <w:rFonts w:ascii="仿宋_GB2312" w:eastAsia="仿宋_GB2312"/>
          <w:sz w:val="32"/>
          <w:szCs w:val="32"/>
        </w:rPr>
        <w:t>级教学成果奖主要完成人是否具备获奖条件的依据，应按表格要求逐项填写。</w:t>
      </w:r>
    </w:p>
    <w:p w14:paraId="67A34A37">
      <w:pPr>
        <w:spacing w:line="58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）主要贡献：应在栏目内如实地写明该完成人对本成果</w:t>
      </w:r>
      <w:r>
        <w:rPr>
          <w:rFonts w:hint="eastAsia" w:ascii="仿宋_GB2312" w:eastAsia="仿宋_GB2312"/>
          <w:sz w:val="32"/>
          <w:szCs w:val="32"/>
        </w:rPr>
        <w:t>作</w:t>
      </w:r>
      <w:r>
        <w:rPr>
          <w:rFonts w:ascii="仿宋_GB2312" w:eastAsia="仿宋_GB2312"/>
          <w:sz w:val="32"/>
          <w:szCs w:val="32"/>
        </w:rPr>
        <w:t>出的贡献。</w:t>
      </w:r>
    </w:p>
    <w:p w14:paraId="53160E2E">
      <w:pPr>
        <w:spacing w:line="580" w:lineRule="exact"/>
        <w:ind w:firstLine="640" w:firstLineChars="200"/>
        <w:rPr>
          <w:rFonts w:ascii="黑体" w:hAnsi="黑体" w:eastAsia="黑体"/>
          <w:sz w:val="32"/>
          <w:szCs w:val="32"/>
        </w:rPr>
      </w:pPr>
      <w:r>
        <w:rPr>
          <w:rFonts w:hint="eastAsia" w:ascii="黑体" w:hAnsi="黑体" w:eastAsia="黑体"/>
          <w:sz w:val="32"/>
          <w:szCs w:val="32"/>
        </w:rPr>
        <w:t>四、主要完成单位情况</w:t>
      </w:r>
    </w:p>
    <w:p w14:paraId="7E281BDB">
      <w:pPr>
        <w:spacing w:line="580" w:lineRule="exact"/>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）主要完成单位情况，是核实推荐职业教育</w:t>
      </w:r>
      <w:r>
        <w:rPr>
          <w:rFonts w:hint="eastAsia" w:ascii="仿宋_GB2312" w:eastAsia="仿宋_GB2312"/>
          <w:sz w:val="32"/>
          <w:szCs w:val="32"/>
        </w:rPr>
        <w:t>省</w:t>
      </w:r>
      <w:r>
        <w:rPr>
          <w:rFonts w:ascii="仿宋_GB2312" w:eastAsia="仿宋_GB2312"/>
          <w:sz w:val="32"/>
          <w:szCs w:val="32"/>
        </w:rPr>
        <w:t>级教学成果奖主要完成单位是否具备获奖条件的依据，应准确无误，并在单位名称栏内加盖成果完成单位公章。单位是指学校或其它法人单位。</w:t>
      </w:r>
    </w:p>
    <w:p w14:paraId="7ECF9894">
      <w:pPr>
        <w:spacing w:line="58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主要贡献：应在栏目内如实地写明该完成单位对本成果做出的贡献。</w:t>
      </w:r>
    </w:p>
    <w:p w14:paraId="126E5983">
      <w:pPr>
        <w:spacing w:line="580" w:lineRule="exact"/>
        <w:ind w:firstLine="640" w:firstLineChars="200"/>
        <w:rPr>
          <w:rFonts w:ascii="黑体" w:hAnsi="黑体" w:eastAsia="黑体"/>
          <w:sz w:val="32"/>
          <w:szCs w:val="32"/>
        </w:rPr>
      </w:pPr>
      <w:r>
        <w:rPr>
          <w:rFonts w:hint="eastAsia" w:ascii="黑体" w:hAnsi="黑体" w:eastAsia="黑体"/>
          <w:sz w:val="32"/>
          <w:szCs w:val="32"/>
        </w:rPr>
        <w:t>五、推荐意见</w:t>
      </w:r>
    </w:p>
    <w:p w14:paraId="0AFEEF8A">
      <w:pPr>
        <w:spacing w:line="580" w:lineRule="exact"/>
        <w:ind w:firstLine="640" w:firstLineChars="200"/>
        <w:rPr>
          <w:rFonts w:ascii="仿宋_GB2312" w:eastAsia="仿宋_GB2312"/>
          <w:sz w:val="32"/>
          <w:szCs w:val="32"/>
        </w:rPr>
      </w:pPr>
      <w:r>
        <w:rPr>
          <w:rFonts w:hint="eastAsia" w:ascii="仿宋_GB2312" w:eastAsia="仿宋_GB2312"/>
          <w:sz w:val="32"/>
          <w:szCs w:val="32"/>
        </w:rPr>
        <w:t>推荐意见：由推荐单位填写。内容包括：根据成果创新性特点、水平和应用情况写明推荐理由和结论性意见；加盖推荐单位公章。</w:t>
      </w:r>
    </w:p>
    <w:p w14:paraId="198B14D8">
      <w:pPr>
        <w:spacing w:line="580" w:lineRule="exact"/>
        <w:ind w:firstLine="640" w:firstLineChars="200"/>
        <w:rPr>
          <w:rFonts w:ascii="黑体" w:hAnsi="黑体" w:eastAsia="黑体"/>
          <w:sz w:val="32"/>
          <w:szCs w:val="32"/>
        </w:rPr>
      </w:pPr>
      <w:r>
        <w:rPr>
          <w:rFonts w:hint="eastAsia" w:ascii="黑体" w:hAnsi="黑体" w:eastAsia="黑体"/>
          <w:sz w:val="32"/>
          <w:szCs w:val="32"/>
        </w:rPr>
        <w:t>六、附件</w:t>
      </w:r>
    </w:p>
    <w:p w14:paraId="37BBAAF1">
      <w:pPr>
        <w:spacing w:line="580" w:lineRule="exact"/>
        <w:ind w:firstLine="640" w:firstLineChars="200"/>
        <w:rPr>
          <w:rFonts w:ascii="仿宋_GB2312" w:eastAsia="仿宋_GB2312"/>
          <w:sz w:val="32"/>
          <w:szCs w:val="32"/>
        </w:rPr>
      </w:pPr>
      <w:r>
        <w:rPr>
          <w:rFonts w:hint="eastAsia" w:ascii="仿宋_GB2312" w:eastAsia="仿宋_GB2312"/>
          <w:sz w:val="32"/>
          <w:szCs w:val="32"/>
        </w:rPr>
        <w:t>（一）反映成果的总结报告</w:t>
      </w:r>
    </w:p>
    <w:p w14:paraId="0DA9BD0F">
      <w:pPr>
        <w:spacing w:line="580" w:lineRule="exact"/>
        <w:ind w:firstLine="640" w:firstLineChars="200"/>
        <w:rPr>
          <w:rFonts w:ascii="仿宋_GB2312" w:eastAsia="仿宋_GB2312"/>
          <w:sz w:val="32"/>
          <w:szCs w:val="32"/>
        </w:rPr>
      </w:pPr>
      <w:r>
        <w:rPr>
          <w:rFonts w:hint="eastAsia" w:ascii="仿宋_GB2312" w:eastAsia="仿宋_GB2312"/>
          <w:sz w:val="32"/>
          <w:szCs w:val="32"/>
        </w:rPr>
        <w:t>字数不超过5000个汉字。</w:t>
      </w:r>
    </w:p>
    <w:p w14:paraId="09E63DA0">
      <w:pPr>
        <w:spacing w:line="580" w:lineRule="exact"/>
        <w:ind w:firstLine="640" w:firstLineChars="200"/>
        <w:rPr>
          <w:rFonts w:ascii="仿宋_GB2312" w:eastAsia="仿宋_GB2312"/>
          <w:sz w:val="32"/>
          <w:szCs w:val="32"/>
        </w:rPr>
      </w:pPr>
      <w:r>
        <w:rPr>
          <w:rFonts w:hint="eastAsia" w:ascii="仿宋_GB2312" w:eastAsia="仿宋_GB2312"/>
          <w:sz w:val="32"/>
          <w:szCs w:val="32"/>
        </w:rPr>
        <w:t>（二）教学成果鉴定书</w:t>
      </w:r>
    </w:p>
    <w:p w14:paraId="6BBF45DF">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组织鉴定部门应为教育行政部门、各行（专</w:t>
      </w:r>
      <w:r>
        <w:rPr>
          <w:rFonts w:ascii="仿宋_GB2312" w:eastAsia="仿宋_GB2312"/>
          <w:sz w:val="32"/>
          <w:szCs w:val="32"/>
        </w:rPr>
        <w:t>）</w:t>
      </w:r>
      <w:r>
        <w:rPr>
          <w:rFonts w:hint="eastAsia" w:ascii="仿宋_GB2312" w:eastAsia="仿宋_GB2312"/>
          <w:sz w:val="32"/>
          <w:szCs w:val="32"/>
        </w:rPr>
        <w:t>指委（教指委）或市级及以上教研机构。</w:t>
      </w:r>
    </w:p>
    <w:p w14:paraId="46DC91E7">
      <w:pPr>
        <w:spacing w:line="58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鉴定组织应由本领域专家5-7人组成，该成果的主要完成单位的专家和主要完成人不得担任鉴定组织的成员。鉴定组织中应多数为外省（自治区、直辖市）和其他部门（系统）的专家。</w:t>
      </w:r>
    </w:p>
    <w:p w14:paraId="3CAB2EC9">
      <w:pPr>
        <w:spacing w:line="58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鉴定组织意见：应由鉴定组织依据鉴定情况集体讨论决定，并由鉴定组织负责人签字。</w:t>
      </w:r>
    </w:p>
    <w:p w14:paraId="76EE09BF">
      <w:pPr>
        <w:spacing w:line="58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组织鉴定部门意见：是对成果及对成果鉴定组织的意见的评价，填写人应为组织鉴定部门的负责人。</w:t>
      </w:r>
    </w:p>
    <w:p w14:paraId="1E48C0DD">
      <w:pPr>
        <w:spacing w:line="580" w:lineRule="exact"/>
        <w:ind w:firstLine="640" w:firstLineChars="200"/>
        <w:rPr>
          <w:rFonts w:ascii="黑体" w:hAnsi="黑体" w:eastAsia="黑体"/>
          <w:sz w:val="32"/>
          <w:szCs w:val="32"/>
        </w:rPr>
      </w:pPr>
      <w:r>
        <w:rPr>
          <w:rFonts w:hint="eastAsia" w:ascii="黑体" w:hAnsi="黑体" w:eastAsia="黑体"/>
          <w:sz w:val="32"/>
          <w:szCs w:val="32"/>
        </w:rPr>
        <w:t>七、《推荐书》及附件格式</w:t>
      </w:r>
    </w:p>
    <w:p w14:paraId="13586401">
      <w:pPr>
        <w:spacing w:line="580" w:lineRule="exact"/>
        <w:ind w:firstLine="640" w:firstLineChars="200"/>
        <w:rPr>
          <w:rFonts w:ascii="仿宋_GB2312" w:eastAsia="仿宋_GB2312"/>
          <w:sz w:val="32"/>
          <w:szCs w:val="32"/>
        </w:rPr>
      </w:pPr>
      <w:r>
        <w:rPr>
          <w:rFonts w:hint="eastAsia" w:ascii="仿宋_GB2312" w:eastAsia="仿宋_GB2312"/>
          <w:color w:val="000000"/>
          <w:sz w:val="32"/>
          <w:szCs w:val="32"/>
        </w:rPr>
        <w:t>（一）</w:t>
      </w:r>
      <w:r>
        <w:rPr>
          <w:rFonts w:hint="eastAsia" w:ascii="仿宋_GB2312" w:eastAsia="仿宋_GB2312"/>
          <w:sz w:val="32"/>
          <w:szCs w:val="32"/>
        </w:rPr>
        <w:t>每项成果</w:t>
      </w:r>
      <w:r>
        <w:rPr>
          <w:rFonts w:ascii="仿宋_GB2312" w:eastAsia="仿宋_GB2312"/>
          <w:sz w:val="32"/>
          <w:szCs w:val="32"/>
        </w:rPr>
        <w:t>的材料</w:t>
      </w:r>
      <w:r>
        <w:rPr>
          <w:rFonts w:hint="eastAsia" w:ascii="仿宋_GB2312" w:eastAsia="仿宋_GB2312"/>
          <w:sz w:val="32"/>
          <w:szCs w:val="32"/>
        </w:rPr>
        <w:t>一般</w:t>
      </w:r>
      <w:r>
        <w:rPr>
          <w:rFonts w:hint="eastAsia" w:ascii="仿宋_GB2312" w:eastAsia="仿宋_GB2312"/>
          <w:color w:val="000000"/>
          <w:sz w:val="32"/>
          <w:szCs w:val="32"/>
        </w:rPr>
        <w:t>装订为</w:t>
      </w:r>
      <w:r>
        <w:rPr>
          <w:rFonts w:ascii="仿宋_GB2312" w:eastAsia="仿宋_GB2312"/>
          <w:color w:val="000000"/>
          <w:sz w:val="32"/>
          <w:szCs w:val="32"/>
        </w:rPr>
        <w:t>2</w:t>
      </w:r>
      <w:r>
        <w:rPr>
          <w:rFonts w:hint="eastAsia" w:ascii="仿宋_GB2312" w:eastAsia="仿宋_GB2312"/>
          <w:color w:val="000000"/>
          <w:sz w:val="32"/>
          <w:szCs w:val="32"/>
        </w:rPr>
        <w:t>册（各一式</w:t>
      </w:r>
      <w:r>
        <w:rPr>
          <w:rFonts w:ascii="仿宋_GB2312" w:eastAsia="仿宋_GB2312"/>
          <w:color w:val="000000"/>
          <w:sz w:val="32"/>
          <w:szCs w:val="32"/>
        </w:rPr>
        <w:t>3</w:t>
      </w:r>
      <w:r>
        <w:rPr>
          <w:rFonts w:hint="eastAsia" w:ascii="仿宋_GB2312" w:eastAsia="仿宋_GB2312"/>
          <w:color w:val="000000"/>
          <w:sz w:val="32"/>
          <w:szCs w:val="32"/>
        </w:rPr>
        <w:t>份），第1册</w:t>
      </w:r>
      <w:r>
        <w:rPr>
          <w:rFonts w:ascii="仿宋_GB2312" w:eastAsia="仿宋_GB2312"/>
          <w:color w:val="000000"/>
          <w:sz w:val="32"/>
          <w:szCs w:val="32"/>
        </w:rPr>
        <w:t>为</w:t>
      </w:r>
      <w:r>
        <w:rPr>
          <w:rFonts w:hint="eastAsia" w:ascii="仿宋_GB2312" w:eastAsia="仿宋_GB2312"/>
          <w:color w:val="000000"/>
          <w:sz w:val="32"/>
          <w:szCs w:val="32"/>
        </w:rPr>
        <w:t>《</w:t>
      </w:r>
      <w:r>
        <w:rPr>
          <w:rFonts w:ascii="仿宋_GB2312" w:eastAsia="仿宋_GB2312"/>
          <w:color w:val="000000"/>
          <w:sz w:val="32"/>
          <w:szCs w:val="32"/>
        </w:rPr>
        <w:t>推荐书</w:t>
      </w:r>
      <w:r>
        <w:rPr>
          <w:rFonts w:hint="eastAsia" w:ascii="仿宋_GB2312" w:eastAsia="仿宋_GB2312"/>
          <w:color w:val="000000"/>
          <w:sz w:val="32"/>
          <w:szCs w:val="32"/>
        </w:rPr>
        <w:t>》</w:t>
      </w:r>
      <w:r>
        <w:rPr>
          <w:rFonts w:ascii="仿宋_GB2312" w:eastAsia="仿宋_GB2312"/>
          <w:color w:val="000000"/>
          <w:sz w:val="32"/>
          <w:szCs w:val="32"/>
        </w:rPr>
        <w:t>，</w:t>
      </w:r>
      <w:r>
        <w:rPr>
          <w:rFonts w:hint="eastAsia" w:ascii="仿宋_GB2312" w:eastAsia="仿宋_GB2312"/>
          <w:color w:val="000000"/>
          <w:sz w:val="32"/>
          <w:szCs w:val="32"/>
        </w:rPr>
        <w:t>封面即为《</w:t>
      </w:r>
      <w:r>
        <w:rPr>
          <w:rFonts w:ascii="仿宋_GB2312" w:eastAsia="仿宋_GB2312"/>
          <w:color w:val="000000"/>
          <w:sz w:val="32"/>
          <w:szCs w:val="32"/>
        </w:rPr>
        <w:t>20</w:t>
      </w:r>
      <w:r>
        <w:rPr>
          <w:rFonts w:hint="eastAsia" w:ascii="仿宋_GB2312" w:eastAsia="仿宋_GB2312"/>
          <w:color w:val="000000"/>
          <w:sz w:val="32"/>
          <w:szCs w:val="32"/>
        </w:rPr>
        <w:t>22年山东省职业教育教学成果奖推荐书》的封面；</w:t>
      </w:r>
      <w:r>
        <w:rPr>
          <w:rFonts w:ascii="仿宋_GB2312" w:eastAsia="仿宋_GB2312"/>
          <w:color w:val="000000"/>
          <w:sz w:val="32"/>
          <w:szCs w:val="32"/>
        </w:rPr>
        <w:t>第2</w:t>
      </w:r>
      <w:r>
        <w:rPr>
          <w:rFonts w:hint="eastAsia" w:ascii="仿宋_GB2312" w:eastAsia="仿宋_GB2312"/>
          <w:color w:val="000000"/>
          <w:sz w:val="32"/>
          <w:szCs w:val="32"/>
        </w:rPr>
        <w:t>册</w:t>
      </w:r>
      <w:r>
        <w:rPr>
          <w:rFonts w:ascii="仿宋_GB2312" w:eastAsia="仿宋_GB2312"/>
          <w:color w:val="000000"/>
          <w:sz w:val="32"/>
          <w:szCs w:val="32"/>
        </w:rPr>
        <w:t>为</w:t>
      </w:r>
      <w:r>
        <w:rPr>
          <w:rFonts w:hint="eastAsia" w:ascii="仿宋_GB2312" w:eastAsia="仿宋_GB2312"/>
          <w:color w:val="000000"/>
          <w:sz w:val="32"/>
          <w:szCs w:val="32"/>
        </w:rPr>
        <w:t>《</w:t>
      </w:r>
      <w:r>
        <w:rPr>
          <w:rFonts w:hint="eastAsia" w:ascii="仿宋_GB2312" w:eastAsia="仿宋_GB2312"/>
          <w:sz w:val="32"/>
          <w:szCs w:val="32"/>
        </w:rPr>
        <w:t>推荐书》的</w:t>
      </w:r>
      <w:r>
        <w:rPr>
          <w:rFonts w:ascii="仿宋_GB2312" w:eastAsia="仿宋_GB2312"/>
          <w:sz w:val="32"/>
          <w:szCs w:val="32"/>
        </w:rPr>
        <w:t>附件材料</w:t>
      </w:r>
      <w:r>
        <w:rPr>
          <w:rFonts w:hint="eastAsia" w:ascii="仿宋_GB2312" w:eastAsia="仿宋_GB2312"/>
          <w:sz w:val="32"/>
          <w:szCs w:val="32"/>
        </w:rPr>
        <w:t>，规格大小应与《推荐书》一致，封面即为附件目录，标题为“xx教学成果佐证材料（方正小标宋2号字）”、目录为4号宋体字、1.5倍行距，</w:t>
      </w:r>
      <w:r>
        <w:rPr>
          <w:rFonts w:ascii="仿宋_GB2312" w:eastAsia="仿宋_GB2312"/>
          <w:sz w:val="32"/>
          <w:szCs w:val="32"/>
        </w:rPr>
        <w:t>一般</w:t>
      </w:r>
      <w:r>
        <w:rPr>
          <w:rFonts w:hint="eastAsia" w:ascii="仿宋_GB2312" w:eastAsia="仿宋_GB2312"/>
          <w:sz w:val="32"/>
          <w:szCs w:val="32"/>
        </w:rPr>
        <w:t>最多</w:t>
      </w:r>
      <w:r>
        <w:rPr>
          <w:rFonts w:ascii="仿宋_GB2312" w:eastAsia="仿宋_GB2312"/>
          <w:sz w:val="32"/>
          <w:szCs w:val="32"/>
        </w:rPr>
        <w:t>不超过</w:t>
      </w:r>
      <w:r>
        <w:rPr>
          <w:rFonts w:hint="eastAsia" w:ascii="仿宋_GB2312" w:eastAsia="仿宋_GB2312"/>
          <w:sz w:val="32"/>
          <w:szCs w:val="32"/>
        </w:rPr>
        <w:t>200个</w:t>
      </w:r>
      <w:r>
        <w:rPr>
          <w:rFonts w:ascii="仿宋_GB2312" w:eastAsia="仿宋_GB2312"/>
          <w:sz w:val="32"/>
          <w:szCs w:val="32"/>
        </w:rPr>
        <w:t>页码</w:t>
      </w:r>
      <w:r>
        <w:rPr>
          <w:rFonts w:hint="eastAsia" w:ascii="仿宋_GB2312" w:eastAsia="仿宋_GB2312"/>
          <w:sz w:val="32"/>
          <w:szCs w:val="32"/>
        </w:rPr>
        <w:t>。两册均不要加其他封面。</w:t>
      </w:r>
      <w:r>
        <w:rPr>
          <w:rFonts w:hint="eastAsia" w:ascii="仿宋_GB2312" w:eastAsia="仿宋_GB2312"/>
          <w:color w:val="000000"/>
          <w:sz w:val="32"/>
          <w:szCs w:val="32"/>
        </w:rPr>
        <w:t>教学成果如为教材，须提交样书（一式</w:t>
      </w:r>
      <w:r>
        <w:rPr>
          <w:rFonts w:ascii="仿宋_GB2312" w:eastAsia="仿宋_GB2312"/>
          <w:color w:val="000000"/>
          <w:sz w:val="32"/>
          <w:szCs w:val="32"/>
        </w:rPr>
        <w:t>3</w:t>
      </w:r>
      <w:r>
        <w:rPr>
          <w:rFonts w:hint="eastAsia" w:ascii="仿宋_GB2312" w:eastAsia="仿宋_GB2312"/>
          <w:color w:val="000000"/>
          <w:sz w:val="32"/>
          <w:szCs w:val="32"/>
        </w:rPr>
        <w:t>本或</w:t>
      </w:r>
      <w:r>
        <w:rPr>
          <w:rFonts w:ascii="仿宋_GB2312" w:eastAsia="仿宋_GB2312"/>
          <w:color w:val="000000"/>
          <w:sz w:val="32"/>
          <w:szCs w:val="32"/>
        </w:rPr>
        <w:t>3</w:t>
      </w:r>
      <w:r>
        <w:rPr>
          <w:rFonts w:hint="eastAsia" w:ascii="仿宋_GB2312" w:eastAsia="仿宋_GB2312"/>
          <w:color w:val="000000"/>
          <w:sz w:val="32"/>
          <w:szCs w:val="32"/>
        </w:rPr>
        <w:t>套）。</w:t>
      </w:r>
    </w:p>
    <w:p w14:paraId="0B80BADA">
      <w:pPr>
        <w:spacing w:line="58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一律用A4纸，竖装，两面印刷</w:t>
      </w:r>
      <w:r>
        <w:rPr>
          <w:rFonts w:hint="eastAsia" w:ascii="仿宋_GB2312" w:eastAsia="仿宋_GB2312"/>
          <w:color w:val="000000"/>
          <w:sz w:val="32"/>
          <w:szCs w:val="32"/>
        </w:rPr>
        <w:t>，平装，</w:t>
      </w:r>
      <w:r>
        <w:rPr>
          <w:rFonts w:hint="eastAsia" w:ascii="仿宋_GB2312" w:eastAsia="仿宋_GB2312"/>
          <w:sz w:val="32"/>
          <w:szCs w:val="32"/>
        </w:rPr>
        <w:t>不要另加封面。文字及图表应限定在高245毫米、宽170毫米的规格内排印，左边为装订边，宽度不小于25毫米，正文内容所用字型应不小于5号</w:t>
      </w:r>
      <w:r>
        <w:rPr>
          <w:rFonts w:ascii="仿宋_GB2312" w:eastAsia="仿宋_GB2312"/>
          <w:sz w:val="32"/>
          <w:szCs w:val="32"/>
        </w:rPr>
        <w:t>字体</w:t>
      </w:r>
      <w:r>
        <w:rPr>
          <w:rFonts w:hint="eastAsia" w:ascii="仿宋_GB2312" w:eastAsia="仿宋_GB2312"/>
          <w:sz w:val="32"/>
          <w:szCs w:val="32"/>
        </w:rPr>
        <w:t>。</w:t>
      </w:r>
    </w:p>
    <w:p w14:paraId="53C4D984">
      <w:pPr>
        <w:spacing w:line="580" w:lineRule="exact"/>
        <w:ind w:firstLine="640" w:firstLineChars="200"/>
        <w:rPr>
          <w:rFonts w:ascii="仿宋_GB2312" w:eastAsia="仿宋_GB2312"/>
          <w:sz w:val="32"/>
          <w:szCs w:val="32"/>
        </w:rPr>
      </w:pPr>
      <w:r>
        <w:rPr>
          <w:rFonts w:hint="eastAsia" w:ascii="仿宋_GB2312" w:eastAsia="仿宋_GB2312"/>
          <w:sz w:val="32"/>
          <w:szCs w:val="32"/>
        </w:rPr>
        <w:t>（三）相应内容不得以剪贴代填。需签字、盖章处打印或复印无效。表中各栏目均不要另附纸。</w:t>
      </w:r>
    </w:p>
    <w:p w14:paraId="7AFA7DB7">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（四）上报材料（除“七（一）”要求的2册材料外，还应包括成果简介视频U盘）要用厚牛皮纸袋装好。每袋限装一项成果的一套材料，并将《推荐书》封面（复印件）和袋内材料明细表分别贴于袋的两面。</w:t>
      </w:r>
    </w:p>
    <w:p w14:paraId="6EA2A5C2">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五）除本文件规定的推荐材料及教材成果提供的样书外，不再接受其他材料。如确有其他必要的反映成果水平的论文等材料，可在单位（个人）的网站上展示，并在《推荐书》的附件目录中提供相应网址和展示材料目录，供专家在评审中查阅参考。</w:t>
      </w:r>
    </w:p>
    <w:p w14:paraId="5892CE0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（六）所有推荐材料一律不退，请自行留底。</w:t>
      </w:r>
    </w:p>
    <w:p w14:paraId="023ACAAD">
      <w:pPr>
        <w:rPr>
          <w:rFonts w:hint="eastAsia"/>
        </w:rPr>
      </w:pPr>
    </w:p>
    <w:p w14:paraId="0F3D68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145142-6A1F-46B9-BC6E-8416D84D14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024E3A0-6C91-47A3-8AE6-25E14FF298D3}"/>
  </w:font>
  <w:font w:name="方正小标宋简体">
    <w:panose1 w:val="02000000000000000000"/>
    <w:charset w:val="86"/>
    <w:family w:val="auto"/>
    <w:pitch w:val="default"/>
    <w:sig w:usb0="00000001" w:usb1="08000000" w:usb2="00000000" w:usb3="00000000" w:csb0="00040000" w:csb1="00000000"/>
    <w:embedRegular r:id="rId3" w:fontKey="{B56B3EE3-0BAA-4380-97B3-D5A894C07975}"/>
  </w:font>
  <w:font w:name="仿宋_GB2312">
    <w:altName w:val="仿宋"/>
    <w:panose1 w:val="02010609030101010101"/>
    <w:charset w:val="86"/>
    <w:family w:val="modern"/>
    <w:pitch w:val="default"/>
    <w:sig w:usb0="00000000" w:usb1="00000000" w:usb2="00000010" w:usb3="00000000" w:csb0="00040000" w:csb1="00000000"/>
    <w:embedRegular r:id="rId4" w:fontKey="{7C56DEC0-4EE9-425C-A753-725FD897D522}"/>
  </w:font>
  <w:font w:name="仿宋g彇....">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7BD"/>
    <w:rsid w:val="000317BD"/>
    <w:rsid w:val="003B7975"/>
    <w:rsid w:val="009E3360"/>
    <w:rsid w:val="00F66FB9"/>
    <w:rsid w:val="75833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950</Words>
  <Characters>1032</Characters>
  <Lines>32</Lines>
  <Paragraphs>9</Paragraphs>
  <TotalTime>1</TotalTime>
  <ScaleCrop>false</ScaleCrop>
  <LinksUpToDate>false</LinksUpToDate>
  <CharactersWithSpaces>1032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2021-12-09T06:04:00Z</dcterms:created>
  <dc:creator>政府版用户</dc:creator>
  <cp:lastModifiedBy>删繁</cp:lastModifiedBy>
  <dcterms:modified xsi:type="dcterms:W3CDTF">2025-03-25T08:18:43Z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eyJoZGlkIjoiZThlMmNmNGM3ZWVmMGUzZDQzNWNjYjQ1YjQzZjBkNGUiLCJ1c2VySWQiOiIyNDU4OTU4ODgifQ==</vt:lpwstr>
  </property>
  <property fmtid="{D5CDD505-2E9C-101B-9397-08002B2CF9AE}" pid="3" name="KSOProductBuildVer">
    <vt:lpwstr>2052-12.1.0.20305</vt:lpwstr>
  </property>
  <property fmtid="{D5CDD505-2E9C-101B-9397-08002B2CF9AE}" pid="4" name="ICV">
    <vt:lpwstr>AFD3B8BDA2AC4A7692AAAFB8CE945369_12</vt:lpwstr>
  </property>
</Properties>
</file>