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-178" w:rightChars="-85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附件6</w:t>
      </w:r>
    </w:p>
    <w:tbl>
      <w:tblPr>
        <w:tblStyle w:val="2"/>
        <w:tblpPr w:leftFromText="180" w:rightFromText="180" w:vertAnchor="text" w:horzAnchor="margin" w:tblpXSpec="center" w:tblpY="782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1399"/>
        <w:gridCol w:w="1060"/>
        <w:gridCol w:w="1280"/>
        <w:gridCol w:w="1800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1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1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合同额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（万元）</w:t>
            </w:r>
          </w:p>
        </w:tc>
        <w:tc>
          <w:tcPr>
            <w:tcW w:w="10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建设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12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经理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联系人及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12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验收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16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16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16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16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16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16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16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16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16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0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jc w:val="center"/>
        <w:rPr>
          <w:rFonts w:ascii="仿宋" w:hAnsi="仿宋" w:eastAsia="仿宋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sz w:val="28"/>
          <w:szCs w:val="28"/>
        </w:rPr>
        <w:t>企业近三年度完成的同类工程一览表</w:t>
      </w:r>
      <w:bookmarkEnd w:id="0"/>
    </w:p>
    <w:p>
      <w:pPr>
        <w:spacing w:line="480" w:lineRule="exact"/>
        <w:rPr>
          <w:rFonts w:ascii="仿宋" w:hAnsi="仿宋" w:eastAsia="仿宋" w:cs="Times New Roman"/>
          <w:b/>
          <w:sz w:val="28"/>
          <w:szCs w:val="28"/>
        </w:rPr>
      </w:pPr>
    </w:p>
    <w:p>
      <w:pPr>
        <w:adjustRightInd w:val="0"/>
        <w:snapToGrid w:val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说明：</w:t>
      </w:r>
    </w:p>
    <w:p>
      <w:pPr>
        <w:numPr>
          <w:ilvl w:val="0"/>
          <w:numId w:val="1"/>
        </w:numPr>
        <w:adjustRightInd w:val="0"/>
        <w:snapToGrid w:val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后附业绩证明材料复印件。</w:t>
      </w:r>
    </w:p>
    <w:p>
      <w:pPr>
        <w:adjustRightInd w:val="0"/>
        <w:snapToGrid w:val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2、招标人将根据情况进行抽检和核查，若有弄虚作假行为，将按废标处理。</w:t>
      </w:r>
    </w:p>
    <w:p>
      <w:pPr>
        <w:adjustRightInd w:val="0"/>
        <w:snapToGrid w:val="0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adjustRightInd w:val="0"/>
        <w:snapToGrid w:val="0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adjustRightInd w:val="0"/>
        <w:snapToGrid w:val="0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adjustRightInd w:val="0"/>
        <w:snapToGrid w:val="0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adjustRightInd w:val="0"/>
        <w:snapToGrid w:val="0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adjustRightInd w:val="0"/>
        <w:snapToGrid w:val="0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adjustRightInd w:val="0"/>
        <w:snapToGrid w:val="0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adjustRightInd w:val="0"/>
        <w:snapToGrid w:val="0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ind w:right="-178" w:rightChars="-85"/>
        <w:rPr>
          <w:rFonts w:ascii="仿宋" w:hAnsi="仿宋" w:eastAsia="仿宋" w:cs="Times New Roman"/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DEFB2D"/>
    <w:multiLevelType w:val="singleLevel"/>
    <w:tmpl w:val="59DEFB2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NzU0YTA1ZTg3YTZhYzhkNjE3Y2RhNTM1MzBhOWMifQ=="/>
  </w:docVars>
  <w:rsids>
    <w:rsidRoot w:val="5D8A6E36"/>
    <w:rsid w:val="13E33128"/>
    <w:rsid w:val="5D8A6E36"/>
    <w:rsid w:val="5E4A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1</TotalTime>
  <ScaleCrop>false</ScaleCrop>
  <LinksUpToDate>false</LinksUpToDate>
  <CharactersWithSpaces>135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2022-07-29T07:58:00Z</dcterms:created>
  <dc:creator>小人物大智慧</dc:creator>
  <cp:lastModifiedBy>小人物大智慧</cp:lastModifiedBy>
  <dcterms:modified xsi:type="dcterms:W3CDTF">2022-07-29T08:02:27Z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FCC6AF8581074D10A0AD60CE7DC2FA80</vt:lpwstr>
  </property>
</Properties>
</file>