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013" w:rsidRDefault="00922013">
      <w:pPr>
        <w:spacing w:line="360" w:lineRule="auto"/>
        <w:jc w:val="center"/>
        <w:outlineLvl w:val="1"/>
        <w:rPr>
          <w:rFonts w:ascii="黑体" w:eastAsia="黑体"/>
          <w:b/>
          <w:sz w:val="84"/>
          <w:szCs w:val="84"/>
        </w:rPr>
      </w:pPr>
      <w:bookmarkStart w:id="0" w:name="_Toc514745212"/>
    </w:p>
    <w:p w:rsidR="00922013" w:rsidRDefault="00922013">
      <w:pPr>
        <w:jc w:val="center"/>
      </w:pPr>
      <w:bookmarkStart w:id="1" w:name="_Toc449974071"/>
      <w:bookmarkStart w:id="2" w:name="_Toc451327561"/>
      <w:bookmarkStart w:id="3" w:name="_Toc452649934"/>
      <w:bookmarkStart w:id="4" w:name="_Toc481601189"/>
      <w:bookmarkStart w:id="5" w:name="_Toc481600654"/>
      <w:bookmarkStart w:id="6" w:name="_Toc452649755"/>
      <w:bookmarkStart w:id="7" w:name="_Toc481405060"/>
      <w:bookmarkStart w:id="8" w:name="_Toc484072205"/>
      <w:bookmarkStart w:id="9" w:name="_Toc481600585"/>
      <w:bookmarkStart w:id="10" w:name="_Toc449877870"/>
      <w:bookmarkEnd w:id="0"/>
    </w:p>
    <w:p w:rsidR="00922013" w:rsidRDefault="00922013">
      <w:pPr>
        <w:jc w:val="center"/>
      </w:pPr>
    </w:p>
    <w:p w:rsidR="00922013" w:rsidRDefault="00922013">
      <w:pPr>
        <w:jc w:val="center"/>
      </w:pPr>
    </w:p>
    <w:p w:rsidR="00922013" w:rsidRDefault="00922013">
      <w:pPr>
        <w:jc w:val="center"/>
      </w:pPr>
    </w:p>
    <w:p w:rsidR="00922013" w:rsidRDefault="006C19D7">
      <w:pPr>
        <w:jc w:val="center"/>
        <w:rPr>
          <w:rFonts w:ascii="宋体" w:hAnsi="宋体"/>
          <w:b/>
          <w:bCs/>
          <w:spacing w:val="-20"/>
          <w:sz w:val="66"/>
          <w:szCs w:val="66"/>
        </w:rPr>
      </w:pPr>
      <w:r>
        <w:rPr>
          <w:rFonts w:ascii="黑体" w:eastAsia="黑体" w:hAnsi="黑体" w:hint="eastAsia"/>
          <w:b/>
          <w:bCs/>
          <w:sz w:val="84"/>
          <w:szCs w:val="84"/>
        </w:rPr>
        <w:t>201</w:t>
      </w:r>
      <w:r>
        <w:rPr>
          <w:rFonts w:ascii="黑体" w:eastAsia="黑体" w:hAnsi="黑体"/>
          <w:b/>
          <w:bCs/>
          <w:sz w:val="84"/>
          <w:szCs w:val="84"/>
        </w:rPr>
        <w:t>9</w:t>
      </w:r>
      <w:r>
        <w:rPr>
          <w:rFonts w:ascii="黑体" w:eastAsia="黑体" w:hAnsi="黑体" w:hint="eastAsia"/>
          <w:b/>
          <w:bCs/>
          <w:sz w:val="84"/>
          <w:szCs w:val="84"/>
        </w:rPr>
        <w:t>级人才培养方案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922013" w:rsidRDefault="00922013">
      <w:pPr>
        <w:pStyle w:val="a4"/>
        <w:jc w:val="center"/>
        <w:rPr>
          <w:rFonts w:ascii="宋体" w:hAnsi="宋体"/>
          <w:b/>
          <w:bCs/>
          <w:spacing w:val="-20"/>
          <w:sz w:val="66"/>
          <w:szCs w:val="66"/>
        </w:rPr>
      </w:pPr>
    </w:p>
    <w:p w:rsidR="00922013" w:rsidRDefault="006C19D7">
      <w:pPr>
        <w:pStyle w:val="a4"/>
        <w:ind w:firstLineChars="100" w:firstLine="623"/>
        <w:jc w:val="both"/>
        <w:rPr>
          <w:rFonts w:ascii="宋体"/>
          <w:b/>
          <w:bCs/>
          <w:spacing w:val="-20"/>
          <w:sz w:val="32"/>
          <w:szCs w:val="32"/>
        </w:rPr>
      </w:pPr>
      <w:r>
        <w:rPr>
          <w:rFonts w:ascii="宋体" w:hAnsi="宋体" w:hint="eastAsia"/>
          <w:b/>
          <w:bCs/>
          <w:spacing w:val="-20"/>
          <w:sz w:val="66"/>
          <w:szCs w:val="66"/>
        </w:rPr>
        <w:t>（二次单招</w:t>
      </w:r>
      <w:r w:rsidRPr="00D7281A">
        <w:rPr>
          <w:rFonts w:ascii="Times New Roman" w:hAnsi="Times New Roman"/>
          <w:b/>
          <w:bCs/>
          <w:spacing w:val="-20"/>
          <w:sz w:val="66"/>
          <w:szCs w:val="66"/>
        </w:rPr>
        <w:t>B</w:t>
      </w:r>
      <w:r w:rsidRPr="00D7281A">
        <w:rPr>
          <w:rFonts w:ascii="Times New Roman" w:hAnsi="Times New Roman"/>
          <w:b/>
          <w:bCs/>
          <w:spacing w:val="-20"/>
          <w:sz w:val="66"/>
          <w:szCs w:val="66"/>
        </w:rPr>
        <w:t>、</w:t>
      </w:r>
      <w:r w:rsidRPr="00D7281A">
        <w:rPr>
          <w:rFonts w:ascii="Times New Roman" w:hAnsi="Times New Roman"/>
          <w:b/>
          <w:bCs/>
          <w:spacing w:val="-20"/>
          <w:sz w:val="66"/>
          <w:szCs w:val="66"/>
        </w:rPr>
        <w:t>C</w:t>
      </w:r>
      <w:r>
        <w:rPr>
          <w:rFonts w:ascii="宋体" w:hAnsi="宋体" w:hint="eastAsia"/>
          <w:b/>
          <w:bCs/>
          <w:spacing w:val="-20"/>
          <w:sz w:val="66"/>
          <w:szCs w:val="66"/>
        </w:rPr>
        <w:t>类适用）</w:t>
      </w:r>
    </w:p>
    <w:p w:rsidR="00922013" w:rsidRDefault="00922013"/>
    <w:p w:rsidR="00922013" w:rsidRDefault="00922013">
      <w:pPr>
        <w:pStyle w:val="a4"/>
        <w:jc w:val="center"/>
        <w:rPr>
          <w:rFonts w:ascii="宋体" w:hAnsi="宋体"/>
          <w:b/>
          <w:bCs/>
          <w:spacing w:val="-20"/>
          <w:sz w:val="66"/>
          <w:szCs w:val="66"/>
          <w:u w:val="single"/>
        </w:rPr>
      </w:pPr>
    </w:p>
    <w:p w:rsidR="00922013" w:rsidRDefault="00922013">
      <w:pPr>
        <w:pStyle w:val="a4"/>
        <w:jc w:val="center"/>
        <w:rPr>
          <w:rFonts w:ascii="宋体" w:hAnsi="宋体"/>
          <w:b/>
          <w:bCs/>
          <w:spacing w:val="-20"/>
          <w:sz w:val="66"/>
          <w:szCs w:val="66"/>
          <w:u w:val="single"/>
        </w:rPr>
      </w:pPr>
    </w:p>
    <w:p w:rsidR="00922013" w:rsidRDefault="006C19D7">
      <w:pPr>
        <w:pStyle w:val="a4"/>
        <w:jc w:val="center"/>
        <w:rPr>
          <w:rFonts w:ascii="宋体"/>
          <w:b/>
          <w:bCs/>
          <w:spacing w:val="-20"/>
          <w:sz w:val="32"/>
          <w:szCs w:val="32"/>
        </w:rPr>
      </w:pPr>
      <w:r>
        <w:rPr>
          <w:rFonts w:ascii="宋体" w:hAnsi="宋体" w:hint="eastAsia"/>
          <w:b/>
          <w:bCs/>
          <w:spacing w:val="-20"/>
          <w:sz w:val="66"/>
          <w:szCs w:val="66"/>
          <w:u w:val="single"/>
        </w:rPr>
        <w:t xml:space="preserve"> </w:t>
      </w:r>
      <w:r w:rsidR="00C37B59">
        <w:rPr>
          <w:rFonts w:ascii="宋体" w:hAnsi="宋体" w:hint="eastAsia"/>
          <w:b/>
          <w:bCs/>
          <w:spacing w:val="-20"/>
          <w:sz w:val="66"/>
          <w:szCs w:val="66"/>
          <w:u w:val="single"/>
        </w:rPr>
        <w:t xml:space="preserve">  护理  </w:t>
      </w:r>
      <w:r>
        <w:rPr>
          <w:rFonts w:ascii="宋体" w:hAnsi="宋体" w:hint="eastAsia"/>
          <w:b/>
          <w:bCs/>
          <w:spacing w:val="-20"/>
          <w:sz w:val="66"/>
          <w:szCs w:val="66"/>
          <w:u w:val="single"/>
        </w:rPr>
        <w:t xml:space="preserve"> </w:t>
      </w:r>
      <w:r>
        <w:rPr>
          <w:rFonts w:ascii="宋体" w:hAnsi="宋体" w:hint="eastAsia"/>
          <w:b/>
          <w:bCs/>
          <w:spacing w:val="-20"/>
          <w:sz w:val="66"/>
          <w:szCs w:val="66"/>
        </w:rPr>
        <w:t>专业</w:t>
      </w:r>
    </w:p>
    <w:p w:rsidR="00922013" w:rsidRDefault="00922013">
      <w:pPr>
        <w:widowControl/>
        <w:spacing w:line="360" w:lineRule="auto"/>
        <w:jc w:val="center"/>
        <w:rPr>
          <w:rFonts w:ascii="宋体"/>
          <w:b/>
          <w:bCs/>
          <w:color w:val="000000"/>
          <w:spacing w:val="-20"/>
          <w:sz w:val="66"/>
          <w:szCs w:val="66"/>
        </w:rPr>
      </w:pPr>
    </w:p>
    <w:p w:rsidR="00922013" w:rsidRDefault="00922013">
      <w:pPr>
        <w:widowControl/>
        <w:spacing w:line="360" w:lineRule="auto"/>
        <w:jc w:val="center"/>
        <w:rPr>
          <w:rFonts w:ascii="宋体"/>
          <w:b/>
          <w:bCs/>
          <w:color w:val="000000"/>
          <w:spacing w:val="-20"/>
          <w:sz w:val="66"/>
          <w:szCs w:val="66"/>
        </w:rPr>
      </w:pPr>
    </w:p>
    <w:p w:rsidR="00922013" w:rsidRDefault="00922013">
      <w:pPr>
        <w:autoSpaceDE w:val="0"/>
        <w:autoSpaceDN w:val="0"/>
        <w:adjustRightInd w:val="0"/>
        <w:spacing w:line="500" w:lineRule="exact"/>
        <w:jc w:val="center"/>
        <w:rPr>
          <w:rFonts w:eastAsia="黑体" w:cs="仿宋_GB2312"/>
          <w:bCs/>
          <w:color w:val="000000"/>
          <w:kern w:val="0"/>
          <w:sz w:val="44"/>
          <w:szCs w:val="44"/>
        </w:rPr>
      </w:pPr>
    </w:p>
    <w:p w:rsidR="00922013" w:rsidRDefault="00922013">
      <w:pPr>
        <w:autoSpaceDE w:val="0"/>
        <w:autoSpaceDN w:val="0"/>
        <w:adjustRightInd w:val="0"/>
        <w:spacing w:line="500" w:lineRule="exact"/>
        <w:jc w:val="center"/>
        <w:rPr>
          <w:rFonts w:eastAsia="黑体" w:cs="仿宋_GB2312"/>
          <w:bCs/>
          <w:color w:val="000000"/>
          <w:kern w:val="0"/>
          <w:sz w:val="44"/>
          <w:szCs w:val="44"/>
        </w:rPr>
      </w:pPr>
    </w:p>
    <w:p w:rsidR="00922013" w:rsidRDefault="00922013">
      <w:pPr>
        <w:autoSpaceDE w:val="0"/>
        <w:autoSpaceDN w:val="0"/>
        <w:adjustRightInd w:val="0"/>
        <w:spacing w:line="500" w:lineRule="exact"/>
        <w:jc w:val="center"/>
        <w:rPr>
          <w:rFonts w:eastAsia="黑体" w:cs="仿宋_GB2312"/>
          <w:bCs/>
          <w:color w:val="000000"/>
          <w:kern w:val="0"/>
          <w:sz w:val="44"/>
          <w:szCs w:val="44"/>
        </w:rPr>
      </w:pPr>
    </w:p>
    <w:p w:rsidR="00922013" w:rsidRDefault="00922013">
      <w:pPr>
        <w:autoSpaceDE w:val="0"/>
        <w:autoSpaceDN w:val="0"/>
        <w:adjustRightInd w:val="0"/>
        <w:spacing w:line="500" w:lineRule="exact"/>
        <w:rPr>
          <w:rFonts w:eastAsia="黑体" w:cs="仿宋_GB2312"/>
          <w:bCs/>
          <w:color w:val="000000"/>
          <w:kern w:val="0"/>
          <w:sz w:val="44"/>
          <w:szCs w:val="44"/>
        </w:rPr>
      </w:pPr>
    </w:p>
    <w:p w:rsidR="00922013" w:rsidRDefault="006C19D7">
      <w:pPr>
        <w:autoSpaceDE w:val="0"/>
        <w:autoSpaceDN w:val="0"/>
        <w:adjustRightInd w:val="0"/>
        <w:spacing w:line="500" w:lineRule="exact"/>
        <w:jc w:val="center"/>
        <w:rPr>
          <w:rFonts w:ascii="宋体" w:hAnsi="宋体" w:cs="宋体"/>
          <w:bCs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Cs/>
          <w:color w:val="000000"/>
          <w:kern w:val="0"/>
          <w:sz w:val="44"/>
          <w:szCs w:val="44"/>
        </w:rPr>
        <w:t>二〇一九年八月</w:t>
      </w:r>
    </w:p>
    <w:p w:rsidR="00922013" w:rsidRDefault="006C19D7">
      <w:pPr>
        <w:pStyle w:val="10"/>
        <w:rPr>
          <w:rFonts w:asciiTheme="minorHAnsi" w:eastAsiaTheme="minorEastAsia" w:hAnsiTheme="minorHAnsi" w:cstheme="minorBidi"/>
          <w:b/>
          <w:sz w:val="21"/>
          <w:szCs w:val="22"/>
        </w:rPr>
        <w:sectPr w:rsidR="00922013" w:rsidSect="00C37B59">
          <w:pgSz w:w="11906" w:h="16838"/>
          <w:pgMar w:top="1440" w:right="1797" w:bottom="1440" w:left="1797" w:header="851" w:footer="992" w:gutter="0"/>
          <w:pgNumType w:start="1"/>
          <w:cols w:space="425"/>
          <w:docGrid w:type="lines" w:linePitch="312"/>
        </w:sectPr>
      </w:pPr>
      <w:r>
        <w:rPr>
          <w:rFonts w:ascii="楷体_GB2312" w:eastAsia="楷体_GB2312" w:cs="仿宋_GB2312"/>
          <w:bCs/>
          <w:color w:val="000000"/>
          <w:kern w:val="0"/>
          <w:sz w:val="44"/>
          <w:szCs w:val="44"/>
        </w:rPr>
        <w:br w:type="page"/>
      </w:r>
    </w:p>
    <w:p w:rsidR="00922013" w:rsidRPr="007039DE" w:rsidRDefault="006C19D7">
      <w:pPr>
        <w:spacing w:line="500" w:lineRule="exact"/>
        <w:jc w:val="center"/>
        <w:rPr>
          <w:rFonts w:ascii="黑体" w:eastAsia="黑体" w:hAnsi="黑体"/>
          <w:b/>
          <w:bCs/>
          <w:kern w:val="44"/>
          <w:sz w:val="44"/>
          <w:szCs w:val="44"/>
        </w:rPr>
      </w:pPr>
      <w:bookmarkStart w:id="11" w:name="_Hlk11185683"/>
      <w:r w:rsidRPr="007039DE">
        <w:rPr>
          <w:rFonts w:ascii="黑体" w:eastAsia="黑体" w:hAnsi="黑体"/>
          <w:b/>
          <w:bCs/>
          <w:kern w:val="44"/>
          <w:sz w:val="44"/>
          <w:szCs w:val="44"/>
        </w:rPr>
        <w:lastRenderedPageBreak/>
        <w:t>2019</w:t>
      </w:r>
      <w:r w:rsidRPr="007039DE">
        <w:rPr>
          <w:rFonts w:ascii="黑体" w:eastAsia="黑体" w:hAnsi="黑体" w:hint="eastAsia"/>
          <w:b/>
          <w:bCs/>
          <w:kern w:val="44"/>
          <w:sz w:val="44"/>
          <w:szCs w:val="44"/>
        </w:rPr>
        <w:t>级</w:t>
      </w:r>
      <w:r w:rsidR="005B5F21" w:rsidRPr="007039DE">
        <w:rPr>
          <w:rFonts w:ascii="黑体" w:eastAsia="黑体" w:hAnsi="黑体" w:hint="eastAsia"/>
          <w:b/>
          <w:bCs/>
          <w:kern w:val="44"/>
          <w:sz w:val="44"/>
          <w:szCs w:val="44"/>
        </w:rPr>
        <w:t>护理</w:t>
      </w:r>
      <w:r w:rsidRPr="007039DE">
        <w:rPr>
          <w:rFonts w:ascii="黑体" w:eastAsia="黑体" w:hAnsi="黑体" w:hint="eastAsia"/>
          <w:b/>
          <w:bCs/>
          <w:kern w:val="44"/>
          <w:sz w:val="44"/>
          <w:szCs w:val="44"/>
        </w:rPr>
        <w:t>专业人才培养方案</w:t>
      </w:r>
    </w:p>
    <w:p w:rsidR="00922013" w:rsidRPr="007039DE" w:rsidRDefault="00922013">
      <w:pPr>
        <w:spacing w:line="500" w:lineRule="exact"/>
        <w:ind w:firstLineChars="200" w:firstLine="883"/>
        <w:jc w:val="left"/>
        <w:rPr>
          <w:rFonts w:ascii="黑体" w:eastAsia="黑体" w:hAnsi="黑体"/>
          <w:b/>
          <w:bCs/>
          <w:kern w:val="44"/>
          <w:sz w:val="44"/>
          <w:szCs w:val="44"/>
        </w:rPr>
      </w:pPr>
    </w:p>
    <w:p w:rsidR="00922013" w:rsidRPr="007039DE" w:rsidRDefault="006C19D7">
      <w:pPr>
        <w:keepNext/>
        <w:keepLines/>
        <w:spacing w:line="500" w:lineRule="exact"/>
        <w:ind w:firstLineChars="200" w:firstLine="643"/>
        <w:outlineLvl w:val="0"/>
        <w:rPr>
          <w:rFonts w:eastAsia="黑体"/>
          <w:b/>
          <w:bCs/>
          <w:kern w:val="44"/>
          <w:sz w:val="32"/>
          <w:szCs w:val="30"/>
        </w:rPr>
      </w:pPr>
      <w:bookmarkStart w:id="12" w:name="_Toc405393372"/>
      <w:bookmarkStart w:id="13" w:name="_Toc407696129"/>
      <w:bookmarkStart w:id="14" w:name="_Toc407697887"/>
      <w:bookmarkStart w:id="15" w:name="_Toc305418726"/>
      <w:bookmarkStart w:id="16" w:name="_Toc303837889"/>
      <w:bookmarkStart w:id="17" w:name="_Toc15223546"/>
      <w:r w:rsidRPr="007039DE">
        <w:rPr>
          <w:rFonts w:eastAsia="黑体" w:hint="eastAsia"/>
          <w:b/>
          <w:bCs/>
          <w:kern w:val="44"/>
          <w:sz w:val="32"/>
          <w:szCs w:val="30"/>
        </w:rPr>
        <w:t>一、专业</w:t>
      </w:r>
      <w:bookmarkEnd w:id="12"/>
      <w:bookmarkEnd w:id="13"/>
      <w:bookmarkEnd w:id="14"/>
      <w:bookmarkEnd w:id="15"/>
      <w:bookmarkEnd w:id="16"/>
      <w:r w:rsidRPr="007039DE">
        <w:rPr>
          <w:rFonts w:eastAsia="黑体" w:hint="eastAsia"/>
          <w:b/>
          <w:bCs/>
          <w:kern w:val="44"/>
          <w:sz w:val="32"/>
          <w:szCs w:val="30"/>
        </w:rPr>
        <w:t>名称及代码</w:t>
      </w:r>
      <w:bookmarkEnd w:id="17"/>
    </w:p>
    <w:p w:rsidR="00922013" w:rsidRPr="007039DE" w:rsidRDefault="006C19D7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bookmarkStart w:id="18" w:name="_Toc303837891"/>
      <w:bookmarkStart w:id="19" w:name="_Toc305418727"/>
      <w:r w:rsidRPr="007039DE">
        <w:rPr>
          <w:rFonts w:ascii="Times New Roman" w:hAnsi="Times New Roman" w:hint="eastAsia"/>
          <w:sz w:val="24"/>
          <w:szCs w:val="24"/>
        </w:rPr>
        <w:t>专业名称：</w:t>
      </w:r>
      <w:r w:rsidR="00607E37" w:rsidRPr="007039DE">
        <w:rPr>
          <w:rFonts w:ascii="Times New Roman" w:hAnsi="Times New Roman" w:hint="eastAsia"/>
          <w:sz w:val="24"/>
          <w:szCs w:val="24"/>
        </w:rPr>
        <w:t>护理</w:t>
      </w:r>
    </w:p>
    <w:p w:rsidR="00922013" w:rsidRPr="007039DE" w:rsidRDefault="006C19D7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7039DE">
        <w:rPr>
          <w:rFonts w:ascii="Times New Roman" w:hAnsi="Times New Roman" w:hint="eastAsia"/>
          <w:sz w:val="24"/>
          <w:szCs w:val="24"/>
        </w:rPr>
        <w:t>专业代码：</w:t>
      </w:r>
      <w:r w:rsidR="00607E37" w:rsidRPr="007039DE">
        <w:rPr>
          <w:rFonts w:ascii="Times New Roman" w:hAnsi="Times New Roman" w:hint="eastAsia"/>
          <w:sz w:val="24"/>
          <w:szCs w:val="24"/>
        </w:rPr>
        <w:t>620201</w:t>
      </w:r>
    </w:p>
    <w:p w:rsidR="00922013" w:rsidRPr="007039DE" w:rsidRDefault="006C19D7">
      <w:pPr>
        <w:keepNext/>
        <w:keepLines/>
        <w:spacing w:line="500" w:lineRule="exact"/>
        <w:ind w:firstLineChars="200" w:firstLine="643"/>
        <w:outlineLvl w:val="0"/>
        <w:rPr>
          <w:rFonts w:eastAsia="黑体"/>
          <w:b/>
          <w:bCs/>
          <w:kern w:val="44"/>
          <w:sz w:val="32"/>
          <w:szCs w:val="30"/>
        </w:rPr>
      </w:pPr>
      <w:bookmarkStart w:id="20" w:name="_Toc15223547"/>
      <w:bookmarkStart w:id="21" w:name="_Hlk11185753"/>
      <w:bookmarkEnd w:id="11"/>
      <w:r w:rsidRPr="007039DE">
        <w:rPr>
          <w:rFonts w:eastAsia="黑体" w:hint="eastAsia"/>
          <w:b/>
          <w:bCs/>
          <w:kern w:val="44"/>
          <w:sz w:val="32"/>
          <w:szCs w:val="30"/>
        </w:rPr>
        <w:t>二、入学要求</w:t>
      </w:r>
      <w:bookmarkEnd w:id="20"/>
    </w:p>
    <w:p w:rsidR="00922013" w:rsidRPr="007039DE" w:rsidRDefault="006C19D7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bookmarkStart w:id="22" w:name="_Hlk12287714"/>
      <w:bookmarkEnd w:id="21"/>
      <w:r w:rsidRPr="007039DE">
        <w:rPr>
          <w:rFonts w:ascii="Times New Roman" w:hAnsi="Times New Roman" w:hint="eastAsia"/>
          <w:sz w:val="24"/>
          <w:szCs w:val="24"/>
        </w:rPr>
        <w:t>具有高中阶段学历或同等学力人员。</w:t>
      </w:r>
    </w:p>
    <w:p w:rsidR="00922013" w:rsidRPr="007039DE" w:rsidRDefault="006C19D7">
      <w:pPr>
        <w:keepNext/>
        <w:keepLines/>
        <w:spacing w:line="500" w:lineRule="exact"/>
        <w:ind w:firstLineChars="200" w:firstLine="643"/>
        <w:outlineLvl w:val="0"/>
        <w:rPr>
          <w:rFonts w:eastAsia="黑体"/>
          <w:b/>
          <w:bCs/>
          <w:kern w:val="44"/>
          <w:sz w:val="32"/>
          <w:szCs w:val="30"/>
        </w:rPr>
      </w:pPr>
      <w:bookmarkStart w:id="23" w:name="_Toc15223548"/>
      <w:bookmarkStart w:id="24" w:name="_Hlk11185867"/>
      <w:bookmarkEnd w:id="22"/>
      <w:r w:rsidRPr="007039DE">
        <w:rPr>
          <w:rFonts w:eastAsia="黑体" w:hint="eastAsia"/>
          <w:b/>
          <w:bCs/>
          <w:kern w:val="44"/>
          <w:sz w:val="32"/>
          <w:szCs w:val="30"/>
        </w:rPr>
        <w:t>三、修业年限</w:t>
      </w:r>
      <w:bookmarkEnd w:id="23"/>
    </w:p>
    <w:p w:rsidR="00922013" w:rsidRPr="007039DE" w:rsidRDefault="006C19D7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bookmarkStart w:id="25" w:name="_Hlk11185852"/>
      <w:bookmarkEnd w:id="24"/>
      <w:r w:rsidRPr="007039DE">
        <w:rPr>
          <w:rFonts w:ascii="Times New Roman" w:hAnsi="Times New Roman" w:hint="eastAsia"/>
          <w:sz w:val="24"/>
          <w:szCs w:val="24"/>
        </w:rPr>
        <w:t>弹性学制，修业年限</w:t>
      </w:r>
      <w:r w:rsidRPr="007039DE">
        <w:rPr>
          <w:rFonts w:ascii="Times New Roman" w:hAnsi="Times New Roman"/>
          <w:sz w:val="24"/>
          <w:szCs w:val="24"/>
        </w:rPr>
        <w:t>3-</w:t>
      </w:r>
      <w:r w:rsidRPr="007039DE">
        <w:rPr>
          <w:rFonts w:ascii="Times New Roman" w:hAnsi="Times New Roman" w:hint="eastAsia"/>
          <w:sz w:val="24"/>
          <w:szCs w:val="24"/>
        </w:rPr>
        <w:t>6</w:t>
      </w:r>
      <w:r w:rsidRPr="007039DE">
        <w:rPr>
          <w:rFonts w:ascii="Times New Roman" w:hAnsi="Times New Roman" w:hint="eastAsia"/>
          <w:sz w:val="24"/>
          <w:szCs w:val="24"/>
        </w:rPr>
        <w:t>年。</w:t>
      </w:r>
    </w:p>
    <w:p w:rsidR="00922013" w:rsidRPr="007039DE" w:rsidRDefault="006C19D7">
      <w:pPr>
        <w:keepNext/>
        <w:keepLines/>
        <w:spacing w:line="500" w:lineRule="exact"/>
        <w:ind w:firstLineChars="200" w:firstLine="643"/>
        <w:outlineLvl w:val="0"/>
        <w:rPr>
          <w:rFonts w:eastAsia="黑体"/>
          <w:b/>
          <w:bCs/>
          <w:kern w:val="44"/>
          <w:sz w:val="32"/>
          <w:szCs w:val="30"/>
        </w:rPr>
      </w:pPr>
      <w:bookmarkStart w:id="26" w:name="_Toc15223549"/>
      <w:bookmarkStart w:id="27" w:name="_Hlk11185893"/>
      <w:bookmarkStart w:id="28" w:name="_Toc405393376"/>
      <w:bookmarkStart w:id="29" w:name="_Toc407697891"/>
      <w:bookmarkStart w:id="30" w:name="_Toc407696133"/>
      <w:bookmarkEnd w:id="25"/>
      <w:r w:rsidRPr="007039DE">
        <w:rPr>
          <w:rFonts w:eastAsia="黑体" w:hint="eastAsia"/>
          <w:b/>
          <w:bCs/>
          <w:kern w:val="44"/>
          <w:sz w:val="32"/>
          <w:szCs w:val="30"/>
        </w:rPr>
        <w:t>四、职业面向</w:t>
      </w:r>
      <w:bookmarkEnd w:id="26"/>
    </w:p>
    <w:p w:rsidR="00922013" w:rsidRPr="007039DE" w:rsidRDefault="006C19D7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31" w:name="_Hlk11958191"/>
      <w:r w:rsidRPr="007039DE">
        <w:rPr>
          <w:rFonts w:ascii="Times New Roman" w:hAnsi="Times New Roman" w:hint="eastAsia"/>
          <w:b/>
          <w:bCs/>
          <w:sz w:val="24"/>
          <w:szCs w:val="24"/>
        </w:rPr>
        <w:t>表</w:t>
      </w:r>
      <w:r w:rsidRPr="007039DE">
        <w:rPr>
          <w:rFonts w:ascii="Times New Roman" w:hAnsi="Times New Roman" w:hint="eastAsia"/>
          <w:b/>
          <w:bCs/>
          <w:sz w:val="24"/>
          <w:szCs w:val="24"/>
        </w:rPr>
        <w:t xml:space="preserve">1  </w:t>
      </w:r>
      <w:r w:rsidRPr="007039DE">
        <w:rPr>
          <w:rFonts w:ascii="Times New Roman" w:hAnsi="Times New Roman" w:hint="eastAsia"/>
          <w:b/>
          <w:bCs/>
          <w:sz w:val="24"/>
          <w:szCs w:val="24"/>
        </w:rPr>
        <w:t>职业面向表</w:t>
      </w:r>
    </w:p>
    <w:tbl>
      <w:tblPr>
        <w:tblpPr w:leftFromText="180" w:rightFromText="180" w:vertAnchor="text" w:horzAnchor="margin" w:tblpXSpec="center" w:tblpY="67"/>
        <w:tblW w:w="8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0"/>
        <w:gridCol w:w="1493"/>
        <w:gridCol w:w="2977"/>
        <w:gridCol w:w="2410"/>
      </w:tblGrid>
      <w:tr w:rsidR="00607E37" w:rsidRPr="007039DE" w:rsidTr="00841BFC">
        <w:trPr>
          <w:trHeight w:hRule="exact" w:val="1140"/>
        </w:trPr>
        <w:tc>
          <w:tcPr>
            <w:tcW w:w="1450" w:type="dxa"/>
            <w:vAlign w:val="center"/>
          </w:tcPr>
          <w:bookmarkEnd w:id="27"/>
          <w:p w:rsidR="00607E37" w:rsidRPr="007039DE" w:rsidRDefault="00607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9DE">
              <w:rPr>
                <w:rFonts w:ascii="Times New Roman" w:hAnsi="Times New Roman" w:hint="eastAsia"/>
                <w:sz w:val="24"/>
                <w:szCs w:val="24"/>
              </w:rPr>
              <w:t>所属专业大类（代码）</w:t>
            </w:r>
          </w:p>
        </w:tc>
        <w:tc>
          <w:tcPr>
            <w:tcW w:w="1493" w:type="dxa"/>
            <w:vAlign w:val="center"/>
          </w:tcPr>
          <w:p w:rsidR="00607E37" w:rsidRPr="007039DE" w:rsidRDefault="00607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9DE">
              <w:rPr>
                <w:rFonts w:ascii="Times New Roman" w:hAnsi="Times New Roman" w:hint="eastAsia"/>
                <w:sz w:val="24"/>
                <w:szCs w:val="24"/>
              </w:rPr>
              <w:t>所属专业类</w:t>
            </w:r>
          </w:p>
          <w:p w:rsidR="00607E37" w:rsidRPr="007039DE" w:rsidRDefault="00607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9DE">
              <w:rPr>
                <w:rFonts w:ascii="Times New Roman" w:hAnsi="Times New Roman" w:hint="eastAsia"/>
                <w:sz w:val="24"/>
                <w:szCs w:val="24"/>
              </w:rPr>
              <w:t>（代码）</w:t>
            </w:r>
          </w:p>
        </w:tc>
        <w:tc>
          <w:tcPr>
            <w:tcW w:w="2977" w:type="dxa"/>
            <w:vAlign w:val="center"/>
          </w:tcPr>
          <w:p w:rsidR="00607E37" w:rsidRPr="007039DE" w:rsidRDefault="00607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9DE">
              <w:rPr>
                <w:rFonts w:ascii="Times New Roman" w:hAnsi="Times New Roman" w:hint="eastAsia"/>
                <w:sz w:val="24"/>
                <w:szCs w:val="24"/>
              </w:rPr>
              <w:t>主要岗位群或</w:t>
            </w:r>
          </w:p>
          <w:p w:rsidR="00607E37" w:rsidRPr="007039DE" w:rsidRDefault="00607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9DE">
              <w:rPr>
                <w:rFonts w:ascii="Times New Roman" w:hAnsi="Times New Roman" w:hint="eastAsia"/>
                <w:sz w:val="24"/>
                <w:szCs w:val="24"/>
              </w:rPr>
              <w:t>技术领域举例</w:t>
            </w:r>
          </w:p>
        </w:tc>
        <w:tc>
          <w:tcPr>
            <w:tcW w:w="2410" w:type="dxa"/>
            <w:vAlign w:val="center"/>
          </w:tcPr>
          <w:p w:rsidR="00607E37" w:rsidRPr="007039DE" w:rsidRDefault="00607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9DE">
              <w:rPr>
                <w:rFonts w:ascii="Times New Roman" w:hAnsi="Times New Roman" w:hint="eastAsia"/>
                <w:sz w:val="24"/>
                <w:szCs w:val="24"/>
              </w:rPr>
              <w:t>职业资格证书或技能等级证书举例</w:t>
            </w:r>
          </w:p>
        </w:tc>
      </w:tr>
      <w:tr w:rsidR="00607E37" w:rsidRPr="007039DE" w:rsidTr="00D33CA0">
        <w:trPr>
          <w:trHeight w:hRule="exact" w:val="2550"/>
        </w:trPr>
        <w:tc>
          <w:tcPr>
            <w:tcW w:w="1450" w:type="dxa"/>
            <w:vAlign w:val="center"/>
          </w:tcPr>
          <w:p w:rsidR="00607E37" w:rsidRPr="007039DE" w:rsidRDefault="00E82E5A" w:rsidP="00E82E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9DE">
              <w:rPr>
                <w:rFonts w:ascii="Times New Roman" w:hAnsi="Times New Roman" w:hint="eastAsia"/>
                <w:sz w:val="24"/>
                <w:szCs w:val="24"/>
              </w:rPr>
              <w:t>医药卫生大类（</w:t>
            </w:r>
            <w:r w:rsidRPr="007039DE">
              <w:rPr>
                <w:rFonts w:ascii="Times New Roman" w:hAnsi="Times New Roman" w:hint="eastAsia"/>
                <w:sz w:val="24"/>
                <w:szCs w:val="24"/>
              </w:rPr>
              <w:t>62</w:t>
            </w:r>
            <w:r w:rsidRPr="007039DE"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1493" w:type="dxa"/>
            <w:vAlign w:val="center"/>
          </w:tcPr>
          <w:p w:rsidR="00607E37" w:rsidRPr="007039DE" w:rsidRDefault="00E82E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9DE">
              <w:rPr>
                <w:rFonts w:ascii="Times New Roman" w:hAnsi="Times New Roman" w:hint="eastAsia"/>
                <w:sz w:val="24"/>
                <w:szCs w:val="24"/>
              </w:rPr>
              <w:t>护理类（</w:t>
            </w:r>
            <w:r w:rsidRPr="007039DE">
              <w:rPr>
                <w:rFonts w:ascii="Times New Roman" w:hAnsi="Times New Roman" w:hint="eastAsia"/>
                <w:sz w:val="24"/>
                <w:szCs w:val="24"/>
              </w:rPr>
              <w:t>6202</w:t>
            </w:r>
            <w:r w:rsidRPr="007039DE"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2977" w:type="dxa"/>
            <w:vAlign w:val="center"/>
          </w:tcPr>
          <w:p w:rsidR="00607E37" w:rsidRPr="007039DE" w:rsidRDefault="00841BFC" w:rsidP="00841BFC">
            <w:pPr>
              <w:rPr>
                <w:rFonts w:ascii="Times New Roman" w:hAnsi="Times New Roman"/>
                <w:sz w:val="24"/>
                <w:szCs w:val="24"/>
              </w:rPr>
            </w:pPr>
            <w:r w:rsidRPr="007039DE">
              <w:rPr>
                <w:rFonts w:ascii="Times New Roman" w:hAnsi="Times New Roman"/>
                <w:sz w:val="24"/>
                <w:szCs w:val="24"/>
              </w:rPr>
              <w:t>学生毕业后</w:t>
            </w:r>
            <w:r w:rsidRPr="007039DE">
              <w:rPr>
                <w:rFonts w:ascii="Times New Roman" w:hAnsi="Times New Roman" w:hint="eastAsia"/>
                <w:sz w:val="24"/>
                <w:szCs w:val="24"/>
              </w:rPr>
              <w:t>主要面向国内外医疗卫生系统行业，可在各级各类综合医院、专科医院、社区卫生服务中心、养老服务中心、疾病预防及保健机构等单位从事临床护理、疾病控制预防、保健、社区护理等工作。</w:t>
            </w:r>
          </w:p>
        </w:tc>
        <w:tc>
          <w:tcPr>
            <w:tcW w:w="2410" w:type="dxa"/>
            <w:vAlign w:val="center"/>
          </w:tcPr>
          <w:p w:rsidR="00607E37" w:rsidRPr="007039DE" w:rsidRDefault="00D33CA0" w:rsidP="00D33C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9DE">
              <w:rPr>
                <w:rFonts w:ascii="Times New Roman" w:hAnsi="Times New Roman" w:hint="eastAsia"/>
                <w:sz w:val="24"/>
                <w:szCs w:val="24"/>
              </w:rPr>
              <w:t>护士执业资格、育婴员、健康管理师等</w:t>
            </w:r>
          </w:p>
        </w:tc>
      </w:tr>
    </w:tbl>
    <w:p w:rsidR="00922013" w:rsidRPr="007039DE" w:rsidRDefault="006C19D7">
      <w:pPr>
        <w:keepNext/>
        <w:keepLines/>
        <w:spacing w:line="500" w:lineRule="exact"/>
        <w:ind w:firstLineChars="200" w:firstLine="643"/>
        <w:outlineLvl w:val="0"/>
        <w:rPr>
          <w:rFonts w:eastAsia="黑体"/>
          <w:b/>
          <w:bCs/>
          <w:kern w:val="44"/>
          <w:sz w:val="32"/>
          <w:szCs w:val="30"/>
        </w:rPr>
      </w:pPr>
      <w:bookmarkStart w:id="32" w:name="_Toc15223550"/>
      <w:bookmarkStart w:id="33" w:name="_Hlk11185969"/>
      <w:bookmarkEnd w:id="31"/>
      <w:r w:rsidRPr="007039DE">
        <w:rPr>
          <w:rFonts w:eastAsia="黑体" w:hint="eastAsia"/>
          <w:b/>
          <w:bCs/>
          <w:kern w:val="44"/>
          <w:sz w:val="32"/>
          <w:szCs w:val="30"/>
        </w:rPr>
        <w:t>五、</w:t>
      </w:r>
      <w:bookmarkEnd w:id="18"/>
      <w:bookmarkEnd w:id="19"/>
      <w:r w:rsidRPr="007039DE">
        <w:rPr>
          <w:rFonts w:eastAsia="黑体" w:hint="eastAsia"/>
          <w:b/>
          <w:bCs/>
          <w:kern w:val="44"/>
          <w:sz w:val="32"/>
          <w:szCs w:val="30"/>
        </w:rPr>
        <w:t>培养目标及培养规格</w:t>
      </w:r>
      <w:bookmarkEnd w:id="28"/>
      <w:bookmarkEnd w:id="29"/>
      <w:bookmarkEnd w:id="30"/>
      <w:bookmarkEnd w:id="32"/>
    </w:p>
    <w:p w:rsidR="00922013" w:rsidRPr="007039DE" w:rsidRDefault="006C19D7" w:rsidP="005C2B76">
      <w:pPr>
        <w:keepNext/>
        <w:keepLines/>
        <w:spacing w:line="500" w:lineRule="exact"/>
        <w:ind w:firstLineChars="200" w:firstLine="562"/>
        <w:outlineLvl w:val="1"/>
        <w:rPr>
          <w:rFonts w:ascii="Arial" w:eastAsia="黑体" w:hAnsi="Arial"/>
          <w:b/>
          <w:bCs/>
          <w:sz w:val="28"/>
          <w:szCs w:val="28"/>
        </w:rPr>
      </w:pPr>
      <w:bookmarkStart w:id="34" w:name="_Toc407697893"/>
      <w:bookmarkStart w:id="35" w:name="_Toc405393378"/>
      <w:bookmarkStart w:id="36" w:name="_Toc407696135"/>
      <w:bookmarkStart w:id="37" w:name="_Toc15223551"/>
      <w:bookmarkEnd w:id="33"/>
      <w:r w:rsidRPr="007039DE">
        <w:rPr>
          <w:rFonts w:ascii="Arial" w:eastAsia="黑体" w:hAnsi="Arial" w:hint="eastAsia"/>
          <w:b/>
          <w:bCs/>
          <w:sz w:val="28"/>
          <w:szCs w:val="28"/>
        </w:rPr>
        <w:t>（一）培养目标</w:t>
      </w:r>
      <w:bookmarkEnd w:id="34"/>
      <w:bookmarkEnd w:id="35"/>
      <w:bookmarkEnd w:id="36"/>
      <w:bookmarkEnd w:id="37"/>
    </w:p>
    <w:p w:rsidR="003C7165" w:rsidRPr="007039DE" w:rsidRDefault="003C7165" w:rsidP="005C2B76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7039DE">
        <w:rPr>
          <w:rFonts w:ascii="Times New Roman" w:hAnsi="Times New Roman" w:hint="eastAsia"/>
          <w:sz w:val="24"/>
          <w:szCs w:val="24"/>
        </w:rPr>
        <w:t>本专业培养拥护党的基本路线，适应社会主义市场经济需要，面向医疗、社区、养老、康复、家庭护理保健服务第一线，掌握护理职业岗位所需的基本知识、基本技能，具备较强的临床护理、老年护理、社区护理、涉外护理方面等岗位的实际工作能力。具有良好的职业道德、职业素质、职业能力和健康的心理身体素质，德、智、体、美全面发展的高素质</w:t>
      </w:r>
      <w:r w:rsidR="00E05F59">
        <w:rPr>
          <w:rFonts w:ascii="Times New Roman" w:hAnsi="Times New Roman" w:hint="eastAsia"/>
          <w:sz w:val="24"/>
          <w:szCs w:val="24"/>
        </w:rPr>
        <w:t>技术技能</w:t>
      </w:r>
      <w:bookmarkStart w:id="38" w:name="_GoBack"/>
      <w:bookmarkEnd w:id="38"/>
      <w:r w:rsidRPr="007039DE">
        <w:rPr>
          <w:rFonts w:ascii="Times New Roman" w:hAnsi="Times New Roman" w:hint="eastAsia"/>
          <w:sz w:val="24"/>
          <w:szCs w:val="24"/>
        </w:rPr>
        <w:t>型护理专门人才。</w:t>
      </w:r>
    </w:p>
    <w:p w:rsidR="00922013" w:rsidRPr="007039DE" w:rsidRDefault="006C19D7" w:rsidP="005C2B76">
      <w:pPr>
        <w:keepNext/>
        <w:keepLines/>
        <w:spacing w:line="500" w:lineRule="exact"/>
        <w:ind w:firstLineChars="200" w:firstLine="562"/>
        <w:outlineLvl w:val="1"/>
        <w:rPr>
          <w:rFonts w:ascii="Arial" w:eastAsia="黑体" w:hAnsi="Arial"/>
          <w:b/>
          <w:bCs/>
          <w:sz w:val="28"/>
          <w:szCs w:val="28"/>
        </w:rPr>
      </w:pPr>
      <w:bookmarkStart w:id="39" w:name="_Toc15223552"/>
      <w:bookmarkStart w:id="40" w:name="_Hlk11186088"/>
      <w:r w:rsidRPr="007039DE">
        <w:rPr>
          <w:rFonts w:ascii="Arial" w:eastAsia="黑体" w:hAnsi="Arial" w:hint="eastAsia"/>
          <w:b/>
          <w:bCs/>
          <w:sz w:val="28"/>
          <w:szCs w:val="28"/>
        </w:rPr>
        <w:t>（二）培养规格</w:t>
      </w:r>
      <w:bookmarkEnd w:id="39"/>
    </w:p>
    <w:bookmarkEnd w:id="40"/>
    <w:p w:rsidR="00922013" w:rsidRPr="007039DE" w:rsidRDefault="006C19D7" w:rsidP="005C2B76">
      <w:pPr>
        <w:spacing w:line="500" w:lineRule="exact"/>
        <w:ind w:firstLineChars="200" w:firstLine="482"/>
        <w:rPr>
          <w:rFonts w:ascii="宋体" w:hAnsi="宋体" w:cs="宋体"/>
          <w:b/>
          <w:sz w:val="24"/>
          <w:szCs w:val="24"/>
        </w:rPr>
      </w:pPr>
      <w:r w:rsidRPr="007039DE">
        <w:rPr>
          <w:rFonts w:ascii="Times New Roman" w:hAnsi="Times New Roman"/>
          <w:b/>
          <w:sz w:val="24"/>
          <w:szCs w:val="24"/>
        </w:rPr>
        <w:t>1</w:t>
      </w:r>
      <w:r w:rsidRPr="007039DE">
        <w:rPr>
          <w:rFonts w:ascii="宋体" w:hAnsi="宋体" w:cs="宋体" w:hint="eastAsia"/>
          <w:b/>
          <w:sz w:val="24"/>
          <w:szCs w:val="24"/>
        </w:rPr>
        <w:t>.素质</w:t>
      </w:r>
    </w:p>
    <w:p w:rsidR="00922013" w:rsidRPr="007039DE" w:rsidRDefault="006C19D7" w:rsidP="005C2B76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7039DE">
        <w:rPr>
          <w:rFonts w:ascii="Times New Roman" w:hAnsi="Times New Roman"/>
          <w:sz w:val="24"/>
          <w:szCs w:val="24"/>
        </w:rPr>
        <w:lastRenderedPageBreak/>
        <w:t>（</w:t>
      </w:r>
      <w:r w:rsidRPr="007039DE">
        <w:rPr>
          <w:rFonts w:ascii="Times New Roman" w:hAnsi="Times New Roman"/>
          <w:sz w:val="24"/>
          <w:szCs w:val="24"/>
        </w:rPr>
        <w:t>1</w:t>
      </w:r>
      <w:r w:rsidRPr="007039DE">
        <w:rPr>
          <w:rFonts w:ascii="Times New Roman" w:hAnsi="Times New Roman"/>
          <w:sz w:val="24"/>
          <w:szCs w:val="24"/>
        </w:rPr>
        <w:t>）坚定拥护中国共产党领导和我国社会主义制度，在习近平新时代中国特色社会主义思想指引下，</w:t>
      </w:r>
      <w:proofErr w:type="gramStart"/>
      <w:r w:rsidRPr="007039DE">
        <w:rPr>
          <w:rFonts w:ascii="Times New Roman" w:hAnsi="Times New Roman"/>
          <w:sz w:val="24"/>
          <w:szCs w:val="24"/>
        </w:rPr>
        <w:t>践行</w:t>
      </w:r>
      <w:proofErr w:type="gramEnd"/>
      <w:r w:rsidRPr="007039DE">
        <w:rPr>
          <w:rFonts w:ascii="Times New Roman" w:hAnsi="Times New Roman"/>
          <w:sz w:val="24"/>
          <w:szCs w:val="24"/>
        </w:rPr>
        <w:t>社会主义核心价值观，具有深厚的爱国情感和中华民族自豪感；</w:t>
      </w:r>
    </w:p>
    <w:p w:rsidR="00922013" w:rsidRPr="007039DE" w:rsidRDefault="006C19D7" w:rsidP="005C2B76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7039DE">
        <w:rPr>
          <w:rFonts w:ascii="Times New Roman" w:hAnsi="Times New Roman"/>
          <w:sz w:val="24"/>
          <w:szCs w:val="24"/>
        </w:rPr>
        <w:t>（</w:t>
      </w:r>
      <w:r w:rsidRPr="007039DE">
        <w:rPr>
          <w:rFonts w:ascii="Times New Roman" w:hAnsi="Times New Roman"/>
          <w:sz w:val="24"/>
          <w:szCs w:val="24"/>
        </w:rPr>
        <w:t>2</w:t>
      </w:r>
      <w:r w:rsidRPr="007039DE">
        <w:rPr>
          <w:rFonts w:ascii="Times New Roman" w:hAnsi="Times New Roman"/>
          <w:sz w:val="24"/>
          <w:szCs w:val="24"/>
        </w:rPr>
        <w:t>）崇尚宪法、遵法守纪、崇德向善、诚实守信、尊重生命、热爱劳动，履行道德准则和行为规范，具有社会责任感和社会参与意识；</w:t>
      </w:r>
    </w:p>
    <w:p w:rsidR="00922013" w:rsidRPr="007039DE" w:rsidRDefault="006C19D7" w:rsidP="005C2B76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7039DE">
        <w:rPr>
          <w:rFonts w:ascii="Times New Roman" w:hAnsi="Times New Roman"/>
          <w:sz w:val="24"/>
          <w:szCs w:val="24"/>
        </w:rPr>
        <w:t>（</w:t>
      </w:r>
      <w:r w:rsidRPr="007039DE">
        <w:rPr>
          <w:rFonts w:ascii="Times New Roman" w:hAnsi="Times New Roman"/>
          <w:sz w:val="24"/>
          <w:szCs w:val="24"/>
        </w:rPr>
        <w:t>3</w:t>
      </w:r>
      <w:r w:rsidRPr="007039DE">
        <w:rPr>
          <w:rFonts w:ascii="Times New Roman" w:hAnsi="Times New Roman"/>
          <w:sz w:val="24"/>
          <w:szCs w:val="24"/>
        </w:rPr>
        <w:t>）具有质量意识、环保意识、安全意识、信息素养、工匠精神、创新思维；</w:t>
      </w:r>
    </w:p>
    <w:p w:rsidR="00922013" w:rsidRPr="007039DE" w:rsidRDefault="006C19D7" w:rsidP="005C2B76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7039DE">
        <w:rPr>
          <w:rFonts w:ascii="Times New Roman" w:hAnsi="Times New Roman"/>
          <w:sz w:val="24"/>
          <w:szCs w:val="24"/>
        </w:rPr>
        <w:t>（</w:t>
      </w:r>
      <w:r w:rsidRPr="007039DE">
        <w:rPr>
          <w:rFonts w:ascii="Times New Roman" w:hAnsi="Times New Roman"/>
          <w:sz w:val="24"/>
          <w:szCs w:val="24"/>
        </w:rPr>
        <w:t>4</w:t>
      </w:r>
      <w:r w:rsidRPr="007039DE">
        <w:rPr>
          <w:rFonts w:ascii="Times New Roman" w:hAnsi="Times New Roman"/>
          <w:sz w:val="24"/>
          <w:szCs w:val="24"/>
        </w:rPr>
        <w:t>）勇于奋斗、乐观向上，具有自我管理能力、职业生涯规划的意识，有较强的集体意识和团队合作精神；</w:t>
      </w:r>
    </w:p>
    <w:p w:rsidR="00922013" w:rsidRPr="007039DE" w:rsidRDefault="006C19D7" w:rsidP="005C2B76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7039DE">
        <w:rPr>
          <w:rFonts w:ascii="Times New Roman" w:hAnsi="Times New Roman"/>
          <w:sz w:val="24"/>
          <w:szCs w:val="24"/>
        </w:rPr>
        <w:t>（</w:t>
      </w:r>
      <w:r w:rsidRPr="007039DE">
        <w:rPr>
          <w:rFonts w:ascii="Times New Roman" w:hAnsi="Times New Roman"/>
          <w:sz w:val="24"/>
          <w:szCs w:val="24"/>
        </w:rPr>
        <w:t>5</w:t>
      </w:r>
      <w:r w:rsidRPr="007039DE">
        <w:rPr>
          <w:rFonts w:ascii="Times New Roman" w:hAnsi="Times New Roman"/>
          <w:sz w:val="24"/>
          <w:szCs w:val="24"/>
        </w:rPr>
        <w:t>）具有健康的体魄、心理和健全的人格，掌握基本运动知识和一两项运动技能，养成良好的健身与卫生习惯，良好的行为习惯；</w:t>
      </w:r>
    </w:p>
    <w:p w:rsidR="00922013" w:rsidRPr="007039DE" w:rsidRDefault="006C19D7" w:rsidP="005C2B76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7039DE">
        <w:rPr>
          <w:rFonts w:ascii="Times New Roman" w:hAnsi="Times New Roman"/>
          <w:sz w:val="24"/>
          <w:szCs w:val="24"/>
        </w:rPr>
        <w:t>（</w:t>
      </w:r>
      <w:r w:rsidRPr="007039DE">
        <w:rPr>
          <w:rFonts w:ascii="Times New Roman" w:hAnsi="Times New Roman"/>
          <w:sz w:val="24"/>
          <w:szCs w:val="24"/>
        </w:rPr>
        <w:t>6</w:t>
      </w:r>
      <w:r w:rsidRPr="007039DE">
        <w:rPr>
          <w:rFonts w:ascii="Times New Roman" w:hAnsi="Times New Roman"/>
          <w:sz w:val="24"/>
          <w:szCs w:val="24"/>
        </w:rPr>
        <w:t>）具有一定的审美和人文素养，能够形成一两项艺术特长或爱好</w:t>
      </w:r>
      <w:r w:rsidR="0016541B" w:rsidRPr="007039DE">
        <w:rPr>
          <w:rFonts w:ascii="Times New Roman" w:hAnsi="Times New Roman"/>
          <w:sz w:val="24"/>
          <w:szCs w:val="24"/>
        </w:rPr>
        <w:t>；</w:t>
      </w:r>
    </w:p>
    <w:p w:rsidR="009E613C" w:rsidRPr="007039DE" w:rsidRDefault="009E613C" w:rsidP="005C2B76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7039DE">
        <w:rPr>
          <w:rFonts w:ascii="Times New Roman" w:hAnsi="Times New Roman" w:hint="eastAsia"/>
          <w:sz w:val="24"/>
          <w:szCs w:val="24"/>
        </w:rPr>
        <w:t>（</w:t>
      </w:r>
      <w:r w:rsidRPr="007039DE">
        <w:rPr>
          <w:rFonts w:ascii="Times New Roman" w:hAnsi="Times New Roman" w:hint="eastAsia"/>
          <w:sz w:val="24"/>
          <w:szCs w:val="24"/>
        </w:rPr>
        <w:t>7</w:t>
      </w:r>
      <w:r w:rsidRPr="007039DE">
        <w:rPr>
          <w:rFonts w:ascii="Times New Roman" w:hAnsi="Times New Roman" w:hint="eastAsia"/>
          <w:sz w:val="24"/>
          <w:szCs w:val="24"/>
        </w:rPr>
        <w:t>）</w:t>
      </w:r>
      <w:r w:rsidRPr="007039DE">
        <w:rPr>
          <w:rFonts w:ascii="Times New Roman" w:hAnsi="Times New Roman"/>
          <w:sz w:val="24"/>
          <w:szCs w:val="24"/>
        </w:rPr>
        <w:t>具有良好的职业道德和敬业精神，</w:t>
      </w:r>
      <w:r w:rsidRPr="007039DE">
        <w:rPr>
          <w:rFonts w:ascii="Times New Roman" w:hAnsi="Times New Roman" w:hint="eastAsia"/>
          <w:sz w:val="24"/>
          <w:szCs w:val="24"/>
        </w:rPr>
        <w:t>做到</w:t>
      </w:r>
      <w:r w:rsidRPr="007039DE">
        <w:rPr>
          <w:rFonts w:ascii="Times New Roman" w:hAnsi="Times New Roman"/>
          <w:sz w:val="24"/>
          <w:szCs w:val="24"/>
        </w:rPr>
        <w:t>吃苦耐劳、踏实肯</w:t>
      </w:r>
      <w:r w:rsidRPr="007039DE">
        <w:rPr>
          <w:rFonts w:ascii="Times New Roman" w:hAnsi="Times New Roman" w:hint="eastAsia"/>
          <w:sz w:val="24"/>
          <w:szCs w:val="24"/>
        </w:rPr>
        <w:t>干；</w:t>
      </w:r>
      <w:r w:rsidRPr="007039DE">
        <w:rPr>
          <w:rFonts w:ascii="Times New Roman" w:hAnsi="Times New Roman"/>
          <w:sz w:val="24"/>
          <w:szCs w:val="24"/>
        </w:rPr>
        <w:t>树立责任意识，有良好的社会责任感和使命感</w:t>
      </w:r>
      <w:r w:rsidRPr="007039DE">
        <w:rPr>
          <w:rFonts w:ascii="Times New Roman" w:hAnsi="Times New Roman" w:hint="eastAsia"/>
          <w:sz w:val="24"/>
          <w:szCs w:val="24"/>
        </w:rPr>
        <w:t>；</w:t>
      </w:r>
      <w:r w:rsidRPr="007039DE">
        <w:rPr>
          <w:rFonts w:ascii="Times New Roman" w:hAnsi="Times New Roman"/>
          <w:sz w:val="24"/>
          <w:szCs w:val="24"/>
        </w:rPr>
        <w:t>能够</w:t>
      </w:r>
      <w:r w:rsidRPr="007039DE">
        <w:rPr>
          <w:rFonts w:ascii="Times New Roman" w:hAnsi="Times New Roman" w:hint="eastAsia"/>
          <w:sz w:val="24"/>
          <w:szCs w:val="24"/>
        </w:rPr>
        <w:t>严格遵守职业</w:t>
      </w:r>
      <w:r w:rsidRPr="007039DE">
        <w:rPr>
          <w:rFonts w:ascii="Times New Roman" w:hAnsi="Times New Roman"/>
          <w:sz w:val="24"/>
          <w:szCs w:val="24"/>
        </w:rPr>
        <w:t>规范</w:t>
      </w:r>
      <w:r w:rsidRPr="007039DE">
        <w:rPr>
          <w:rFonts w:ascii="Times New Roman" w:hAnsi="Times New Roman" w:hint="eastAsia"/>
          <w:sz w:val="24"/>
          <w:szCs w:val="24"/>
        </w:rPr>
        <w:t>及操作规程</w:t>
      </w:r>
      <w:r w:rsidR="0016541B" w:rsidRPr="007039DE">
        <w:rPr>
          <w:rFonts w:ascii="Times New Roman" w:hAnsi="Times New Roman" w:hint="eastAsia"/>
          <w:sz w:val="24"/>
          <w:szCs w:val="24"/>
        </w:rPr>
        <w:t>；</w:t>
      </w:r>
    </w:p>
    <w:p w:rsidR="00FB22E5" w:rsidRPr="007039DE" w:rsidRDefault="00FB22E5" w:rsidP="005C2B76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7039DE">
        <w:rPr>
          <w:rFonts w:ascii="Times New Roman" w:hAnsi="Times New Roman"/>
          <w:sz w:val="24"/>
          <w:szCs w:val="24"/>
        </w:rPr>
        <w:t>（</w:t>
      </w:r>
      <w:r w:rsidRPr="007039DE">
        <w:rPr>
          <w:rFonts w:ascii="Times New Roman" w:hAnsi="Times New Roman"/>
          <w:sz w:val="24"/>
          <w:szCs w:val="24"/>
        </w:rPr>
        <w:t>8</w:t>
      </w:r>
      <w:r w:rsidRPr="007039DE">
        <w:rPr>
          <w:rFonts w:ascii="Times New Roman" w:hAnsi="Times New Roman"/>
          <w:sz w:val="24"/>
          <w:szCs w:val="24"/>
        </w:rPr>
        <w:t>）</w:t>
      </w:r>
      <w:r w:rsidRPr="007039DE">
        <w:rPr>
          <w:rFonts w:ascii="Times New Roman" w:hAnsi="Times New Roman" w:hint="eastAsia"/>
          <w:sz w:val="24"/>
          <w:szCs w:val="24"/>
        </w:rPr>
        <w:t>具有一定的科学思维和科学探索精神；具备健康、高雅的审美情趣和正确的审美观点、较强的审美能力；个性鲜明、学有所长。</w:t>
      </w:r>
    </w:p>
    <w:p w:rsidR="00922013" w:rsidRPr="007039DE" w:rsidRDefault="006C19D7" w:rsidP="005C2B76">
      <w:pPr>
        <w:spacing w:line="500" w:lineRule="exact"/>
        <w:ind w:firstLineChars="200" w:firstLine="482"/>
        <w:rPr>
          <w:rFonts w:ascii="宋体" w:hAnsi="宋体" w:cs="宋体"/>
          <w:b/>
          <w:bCs/>
          <w:sz w:val="24"/>
          <w:szCs w:val="24"/>
        </w:rPr>
      </w:pPr>
      <w:r w:rsidRPr="007039DE">
        <w:rPr>
          <w:rFonts w:ascii="Times New Roman" w:hAnsi="Times New Roman"/>
          <w:b/>
          <w:bCs/>
          <w:sz w:val="24"/>
          <w:szCs w:val="24"/>
        </w:rPr>
        <w:t>2</w:t>
      </w:r>
      <w:r w:rsidRPr="007039DE">
        <w:rPr>
          <w:rFonts w:ascii="宋体" w:hAnsi="宋体" w:cs="宋体" w:hint="eastAsia"/>
          <w:b/>
          <w:bCs/>
          <w:sz w:val="24"/>
          <w:szCs w:val="24"/>
        </w:rPr>
        <w:t>.知识</w:t>
      </w:r>
    </w:p>
    <w:p w:rsidR="00922013" w:rsidRPr="007039DE" w:rsidRDefault="006C19D7" w:rsidP="005C2B76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bookmarkStart w:id="41" w:name="_Hlk11186272"/>
      <w:r w:rsidRPr="007039DE">
        <w:rPr>
          <w:rFonts w:ascii="Times New Roman" w:hAnsi="Times New Roman" w:hint="eastAsia"/>
          <w:sz w:val="24"/>
          <w:szCs w:val="24"/>
        </w:rPr>
        <w:t>（</w:t>
      </w:r>
      <w:r w:rsidRPr="007039DE">
        <w:rPr>
          <w:rFonts w:ascii="Times New Roman" w:hAnsi="Times New Roman"/>
          <w:sz w:val="24"/>
          <w:szCs w:val="24"/>
        </w:rPr>
        <w:t>1</w:t>
      </w:r>
      <w:r w:rsidRPr="007039DE">
        <w:rPr>
          <w:rFonts w:ascii="Times New Roman" w:hAnsi="Times New Roman" w:hint="eastAsia"/>
          <w:sz w:val="24"/>
          <w:szCs w:val="24"/>
        </w:rPr>
        <w:t>）掌握必备的思想政治理论、科学文化基础知识和中华优秀传统文化知识；</w:t>
      </w:r>
    </w:p>
    <w:p w:rsidR="00922013" w:rsidRPr="007039DE" w:rsidRDefault="006C19D7" w:rsidP="005C2B76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7039DE">
        <w:rPr>
          <w:rFonts w:ascii="Times New Roman" w:hAnsi="Times New Roman" w:hint="eastAsia"/>
          <w:sz w:val="24"/>
          <w:szCs w:val="24"/>
        </w:rPr>
        <w:t>（</w:t>
      </w:r>
      <w:r w:rsidRPr="007039DE">
        <w:rPr>
          <w:rFonts w:ascii="Times New Roman" w:hAnsi="Times New Roman"/>
          <w:sz w:val="24"/>
          <w:szCs w:val="24"/>
        </w:rPr>
        <w:t>2</w:t>
      </w:r>
      <w:r w:rsidRPr="007039DE">
        <w:rPr>
          <w:rFonts w:ascii="Times New Roman" w:hAnsi="Times New Roman" w:hint="eastAsia"/>
          <w:sz w:val="24"/>
          <w:szCs w:val="24"/>
        </w:rPr>
        <w:t>）熟悉与本专业相关的法律法规以及环境保护、安全消防、文明生产等相关知识；</w:t>
      </w:r>
    </w:p>
    <w:p w:rsidR="00661882" w:rsidRPr="007039DE" w:rsidRDefault="00661882" w:rsidP="005C2B76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7039DE">
        <w:rPr>
          <w:rFonts w:ascii="Times New Roman" w:hAnsi="Times New Roman"/>
          <w:sz w:val="24"/>
          <w:szCs w:val="24"/>
        </w:rPr>
        <w:t>（</w:t>
      </w:r>
      <w:r w:rsidRPr="007039DE">
        <w:rPr>
          <w:rFonts w:ascii="Times New Roman" w:hAnsi="Times New Roman"/>
          <w:sz w:val="24"/>
          <w:szCs w:val="24"/>
        </w:rPr>
        <w:t>3</w:t>
      </w:r>
      <w:r w:rsidRPr="007039DE">
        <w:rPr>
          <w:rFonts w:ascii="Times New Roman" w:hAnsi="Times New Roman"/>
          <w:sz w:val="24"/>
          <w:szCs w:val="24"/>
        </w:rPr>
        <w:t>）</w:t>
      </w:r>
      <w:r w:rsidR="007F1293" w:rsidRPr="007039DE">
        <w:rPr>
          <w:rFonts w:ascii="Times New Roman" w:hAnsi="Times New Roman" w:hint="eastAsia"/>
          <w:sz w:val="24"/>
          <w:szCs w:val="24"/>
        </w:rPr>
        <w:t>掌握</w:t>
      </w:r>
      <w:r w:rsidR="007F1293" w:rsidRPr="007039DE">
        <w:rPr>
          <w:rFonts w:ascii="Times New Roman" w:hAnsi="Times New Roman"/>
          <w:sz w:val="24"/>
          <w:szCs w:val="24"/>
        </w:rPr>
        <w:t>与高等职业教育相适应的文化基础知识，</w:t>
      </w:r>
      <w:r w:rsidR="007F1293" w:rsidRPr="007039DE">
        <w:rPr>
          <w:rFonts w:ascii="Times New Roman" w:hAnsi="Times New Roman" w:hint="eastAsia"/>
          <w:sz w:val="24"/>
          <w:szCs w:val="24"/>
        </w:rPr>
        <w:t>掌握</w:t>
      </w:r>
      <w:r w:rsidRPr="007039DE">
        <w:rPr>
          <w:rFonts w:ascii="Times New Roman" w:hAnsi="Times New Roman"/>
          <w:sz w:val="24"/>
          <w:szCs w:val="24"/>
        </w:rPr>
        <w:t>护理专业所需的基础知识</w:t>
      </w:r>
      <w:r w:rsidR="007F1293" w:rsidRPr="007039DE">
        <w:rPr>
          <w:rFonts w:ascii="Times New Roman" w:hAnsi="Times New Roman" w:hint="eastAsia"/>
          <w:sz w:val="24"/>
          <w:szCs w:val="24"/>
        </w:rPr>
        <w:t>和</w:t>
      </w:r>
      <w:r w:rsidRPr="007039DE">
        <w:rPr>
          <w:rFonts w:ascii="Times New Roman" w:hAnsi="Times New Roman"/>
          <w:sz w:val="24"/>
          <w:szCs w:val="24"/>
        </w:rPr>
        <w:t>基本理论</w:t>
      </w:r>
      <w:r w:rsidR="007F1293" w:rsidRPr="007039DE">
        <w:rPr>
          <w:rFonts w:ascii="Times New Roman" w:hAnsi="Times New Roman"/>
          <w:sz w:val="24"/>
          <w:szCs w:val="24"/>
        </w:rPr>
        <w:t>；</w:t>
      </w:r>
    </w:p>
    <w:p w:rsidR="00661882" w:rsidRPr="007039DE" w:rsidRDefault="00C02A69" w:rsidP="005C2B76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7039DE">
        <w:rPr>
          <w:rFonts w:ascii="Times New Roman" w:hAnsi="Times New Roman"/>
          <w:sz w:val="24"/>
          <w:szCs w:val="24"/>
        </w:rPr>
        <w:t>（</w:t>
      </w:r>
      <w:r w:rsidRPr="007039DE">
        <w:rPr>
          <w:rFonts w:ascii="Times New Roman" w:hAnsi="Times New Roman"/>
          <w:sz w:val="24"/>
          <w:szCs w:val="24"/>
        </w:rPr>
        <w:t>4</w:t>
      </w:r>
      <w:r w:rsidRPr="007039DE">
        <w:rPr>
          <w:rFonts w:ascii="Times New Roman" w:hAnsi="Times New Roman"/>
          <w:sz w:val="24"/>
          <w:szCs w:val="24"/>
        </w:rPr>
        <w:t>）</w:t>
      </w:r>
      <w:r w:rsidRPr="007039DE">
        <w:rPr>
          <w:rFonts w:ascii="Times New Roman" w:hAnsi="Times New Roman" w:hint="eastAsia"/>
          <w:sz w:val="24"/>
          <w:szCs w:val="24"/>
        </w:rPr>
        <w:t>熟悉</w:t>
      </w:r>
      <w:r w:rsidR="00661882" w:rsidRPr="007039DE">
        <w:rPr>
          <w:rFonts w:ascii="Times New Roman" w:hAnsi="Times New Roman"/>
          <w:sz w:val="24"/>
          <w:szCs w:val="24"/>
        </w:rPr>
        <w:t>疾病预防与健康保健</w:t>
      </w:r>
      <w:r w:rsidRPr="007039DE">
        <w:rPr>
          <w:rFonts w:ascii="Times New Roman" w:hAnsi="Times New Roman" w:hint="eastAsia"/>
          <w:sz w:val="24"/>
          <w:szCs w:val="24"/>
        </w:rPr>
        <w:t>的基本</w:t>
      </w:r>
      <w:r w:rsidR="00661882" w:rsidRPr="007039DE">
        <w:rPr>
          <w:rFonts w:ascii="Times New Roman" w:hAnsi="Times New Roman"/>
          <w:sz w:val="24"/>
          <w:szCs w:val="24"/>
        </w:rPr>
        <w:t>知识</w:t>
      </w:r>
      <w:r w:rsidR="007F1293" w:rsidRPr="007039DE">
        <w:rPr>
          <w:rFonts w:ascii="Times New Roman" w:hAnsi="Times New Roman"/>
          <w:sz w:val="24"/>
          <w:szCs w:val="24"/>
        </w:rPr>
        <w:t>，</w:t>
      </w:r>
      <w:r w:rsidR="007F1293" w:rsidRPr="007039DE">
        <w:rPr>
          <w:rFonts w:ascii="Times New Roman" w:hAnsi="Times New Roman" w:hint="eastAsia"/>
          <w:sz w:val="24"/>
          <w:szCs w:val="24"/>
        </w:rPr>
        <w:t>掌握</w:t>
      </w:r>
      <w:r w:rsidR="007F1293" w:rsidRPr="007039DE">
        <w:rPr>
          <w:rFonts w:ascii="Times New Roman" w:hAnsi="Times New Roman"/>
          <w:sz w:val="24"/>
          <w:szCs w:val="24"/>
        </w:rPr>
        <w:t>专业方向</w:t>
      </w:r>
      <w:r w:rsidR="00661882" w:rsidRPr="007039DE">
        <w:rPr>
          <w:rFonts w:ascii="Times New Roman" w:hAnsi="Times New Roman"/>
          <w:sz w:val="24"/>
          <w:szCs w:val="24"/>
        </w:rPr>
        <w:t>相关</w:t>
      </w:r>
      <w:r w:rsidR="007F1293" w:rsidRPr="007039DE">
        <w:rPr>
          <w:rFonts w:ascii="Times New Roman" w:hAnsi="Times New Roman" w:hint="eastAsia"/>
          <w:sz w:val="24"/>
          <w:szCs w:val="24"/>
        </w:rPr>
        <w:t>的</w:t>
      </w:r>
      <w:r w:rsidR="00661882" w:rsidRPr="007039DE">
        <w:rPr>
          <w:rFonts w:ascii="Times New Roman" w:hAnsi="Times New Roman"/>
          <w:sz w:val="24"/>
          <w:szCs w:val="24"/>
        </w:rPr>
        <w:t>医学和护理知识。</w:t>
      </w:r>
    </w:p>
    <w:p w:rsidR="00661882" w:rsidRPr="007039DE" w:rsidRDefault="009542A9" w:rsidP="005C2B76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7039DE">
        <w:rPr>
          <w:rFonts w:ascii="Times New Roman" w:hAnsi="Times New Roman" w:hint="eastAsia"/>
          <w:sz w:val="24"/>
          <w:szCs w:val="24"/>
        </w:rPr>
        <w:t>（</w:t>
      </w:r>
      <w:r w:rsidRPr="007039DE">
        <w:rPr>
          <w:rFonts w:ascii="Times New Roman" w:hAnsi="Times New Roman" w:hint="eastAsia"/>
          <w:sz w:val="24"/>
          <w:szCs w:val="24"/>
        </w:rPr>
        <w:t>5</w:t>
      </w:r>
      <w:r w:rsidRPr="007039DE">
        <w:rPr>
          <w:rFonts w:ascii="Times New Roman" w:hAnsi="Times New Roman" w:hint="eastAsia"/>
          <w:sz w:val="24"/>
          <w:szCs w:val="24"/>
        </w:rPr>
        <w:t>）掌握</w:t>
      </w:r>
      <w:r w:rsidR="00803D7E" w:rsidRPr="007039DE">
        <w:rPr>
          <w:rFonts w:ascii="Times New Roman" w:hAnsi="Times New Roman" w:hint="eastAsia"/>
          <w:sz w:val="24"/>
          <w:szCs w:val="24"/>
        </w:rPr>
        <w:t>一定的</w:t>
      </w:r>
      <w:r w:rsidR="00661882" w:rsidRPr="007039DE">
        <w:rPr>
          <w:rFonts w:ascii="Times New Roman" w:hAnsi="Times New Roman"/>
          <w:sz w:val="24"/>
          <w:szCs w:val="24"/>
        </w:rPr>
        <w:t>体育、心理卫生</w:t>
      </w:r>
      <w:r w:rsidR="00803D7E" w:rsidRPr="007039DE">
        <w:rPr>
          <w:rFonts w:ascii="Times New Roman" w:hAnsi="Times New Roman" w:hint="eastAsia"/>
          <w:sz w:val="24"/>
          <w:szCs w:val="24"/>
        </w:rPr>
        <w:t>和</w:t>
      </w:r>
      <w:r w:rsidR="00661882" w:rsidRPr="007039DE">
        <w:rPr>
          <w:rFonts w:ascii="Times New Roman" w:hAnsi="Times New Roman"/>
          <w:sz w:val="24"/>
          <w:szCs w:val="24"/>
        </w:rPr>
        <w:t>人文知识。</w:t>
      </w:r>
    </w:p>
    <w:bookmarkEnd w:id="41"/>
    <w:p w:rsidR="00922013" w:rsidRPr="007039DE" w:rsidRDefault="006C19D7" w:rsidP="005C2B76">
      <w:pPr>
        <w:spacing w:line="500" w:lineRule="exact"/>
        <w:ind w:firstLineChars="200" w:firstLine="482"/>
        <w:rPr>
          <w:rFonts w:ascii="宋体" w:hAnsi="宋体" w:cs="宋体"/>
          <w:b/>
          <w:bCs/>
          <w:sz w:val="24"/>
          <w:szCs w:val="24"/>
        </w:rPr>
      </w:pPr>
      <w:r w:rsidRPr="007039DE">
        <w:rPr>
          <w:rFonts w:ascii="Times New Roman" w:hAnsi="Times New Roman"/>
          <w:b/>
          <w:bCs/>
          <w:sz w:val="24"/>
          <w:szCs w:val="24"/>
        </w:rPr>
        <w:t>3</w:t>
      </w:r>
      <w:r w:rsidRPr="007039DE">
        <w:rPr>
          <w:rFonts w:ascii="宋体" w:hAnsi="宋体" w:cs="宋体"/>
          <w:b/>
          <w:bCs/>
          <w:sz w:val="24"/>
          <w:szCs w:val="24"/>
        </w:rPr>
        <w:t>.</w:t>
      </w:r>
      <w:r w:rsidRPr="007039DE">
        <w:rPr>
          <w:rFonts w:ascii="宋体" w:hAnsi="宋体" w:cs="宋体" w:hint="eastAsia"/>
          <w:b/>
          <w:bCs/>
          <w:sz w:val="24"/>
          <w:szCs w:val="24"/>
        </w:rPr>
        <w:t>能力</w:t>
      </w:r>
    </w:p>
    <w:p w:rsidR="00922013" w:rsidRPr="007039DE" w:rsidRDefault="006C19D7" w:rsidP="005C2B76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7039DE">
        <w:rPr>
          <w:rFonts w:ascii="Times New Roman" w:hAnsi="Times New Roman"/>
          <w:sz w:val="24"/>
          <w:szCs w:val="24"/>
        </w:rPr>
        <w:lastRenderedPageBreak/>
        <w:t>（</w:t>
      </w:r>
      <w:r w:rsidRPr="007039DE">
        <w:rPr>
          <w:rFonts w:ascii="Times New Roman" w:hAnsi="Times New Roman"/>
          <w:sz w:val="24"/>
          <w:szCs w:val="24"/>
        </w:rPr>
        <w:t>1</w:t>
      </w:r>
      <w:r w:rsidRPr="007039DE">
        <w:rPr>
          <w:rFonts w:ascii="Times New Roman" w:hAnsi="Times New Roman"/>
          <w:sz w:val="24"/>
          <w:szCs w:val="24"/>
        </w:rPr>
        <w:t>）具有探究学习、终身学习、分析问题和解决问题的能力；</w:t>
      </w:r>
    </w:p>
    <w:p w:rsidR="00922013" w:rsidRPr="007039DE" w:rsidRDefault="006C19D7" w:rsidP="005C2B76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7039DE">
        <w:rPr>
          <w:rFonts w:ascii="Times New Roman" w:hAnsi="Times New Roman"/>
          <w:sz w:val="24"/>
          <w:szCs w:val="24"/>
        </w:rPr>
        <w:t>（</w:t>
      </w:r>
      <w:r w:rsidRPr="007039DE">
        <w:rPr>
          <w:rFonts w:ascii="Times New Roman" w:hAnsi="Times New Roman"/>
          <w:sz w:val="24"/>
          <w:szCs w:val="24"/>
        </w:rPr>
        <w:t>2</w:t>
      </w:r>
      <w:r w:rsidRPr="007039DE">
        <w:rPr>
          <w:rFonts w:ascii="Times New Roman" w:hAnsi="Times New Roman"/>
          <w:sz w:val="24"/>
          <w:szCs w:val="24"/>
        </w:rPr>
        <w:t>）具有良好的语言、文字表达能力和沟通能力；</w:t>
      </w:r>
    </w:p>
    <w:p w:rsidR="000E61D6" w:rsidRPr="007039DE" w:rsidRDefault="000E61D6" w:rsidP="005C2B76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7039DE">
        <w:rPr>
          <w:rFonts w:ascii="Times New Roman" w:hAnsi="Times New Roman" w:hint="eastAsia"/>
          <w:sz w:val="24"/>
          <w:szCs w:val="24"/>
        </w:rPr>
        <w:t>（</w:t>
      </w:r>
      <w:r w:rsidRPr="007039DE">
        <w:rPr>
          <w:rFonts w:ascii="Times New Roman" w:hAnsi="Times New Roman" w:hint="eastAsia"/>
          <w:sz w:val="24"/>
          <w:szCs w:val="24"/>
        </w:rPr>
        <w:t>3</w:t>
      </w:r>
      <w:r w:rsidRPr="007039DE">
        <w:rPr>
          <w:rFonts w:ascii="Times New Roman" w:hAnsi="Times New Roman" w:hint="eastAsia"/>
          <w:sz w:val="24"/>
          <w:szCs w:val="24"/>
        </w:rPr>
        <w:t>）具有良好的基础护理、专科护理技术操作能力；</w:t>
      </w:r>
    </w:p>
    <w:p w:rsidR="000E61D6" w:rsidRPr="007039DE" w:rsidRDefault="000E61D6" w:rsidP="005C2B76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7039DE">
        <w:rPr>
          <w:rFonts w:ascii="Times New Roman" w:hAnsi="Times New Roman"/>
          <w:sz w:val="24"/>
          <w:szCs w:val="24"/>
        </w:rPr>
        <w:t>（</w:t>
      </w:r>
      <w:r w:rsidRPr="007039DE">
        <w:rPr>
          <w:rFonts w:ascii="Times New Roman" w:hAnsi="Times New Roman"/>
          <w:sz w:val="24"/>
          <w:szCs w:val="24"/>
        </w:rPr>
        <w:t>4</w:t>
      </w:r>
      <w:r w:rsidRPr="007039DE">
        <w:rPr>
          <w:rFonts w:ascii="Times New Roman" w:hAnsi="Times New Roman"/>
          <w:sz w:val="24"/>
          <w:szCs w:val="24"/>
        </w:rPr>
        <w:t>）</w:t>
      </w:r>
      <w:r w:rsidRPr="007039DE">
        <w:rPr>
          <w:rFonts w:ascii="Times New Roman" w:hAnsi="Times New Roman" w:hint="eastAsia"/>
          <w:sz w:val="24"/>
          <w:szCs w:val="24"/>
        </w:rPr>
        <w:t>具有对临床常见病、多发病实施整体护理的能力；</w:t>
      </w:r>
    </w:p>
    <w:p w:rsidR="000E61D6" w:rsidRPr="007039DE" w:rsidRDefault="000E61D6" w:rsidP="005C2B76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7039DE">
        <w:rPr>
          <w:rFonts w:ascii="Times New Roman" w:hAnsi="Times New Roman"/>
          <w:sz w:val="24"/>
          <w:szCs w:val="24"/>
        </w:rPr>
        <w:t>（</w:t>
      </w:r>
      <w:r w:rsidRPr="007039DE">
        <w:rPr>
          <w:rFonts w:ascii="Times New Roman" w:hAnsi="Times New Roman"/>
          <w:sz w:val="24"/>
          <w:szCs w:val="24"/>
        </w:rPr>
        <w:t>5</w:t>
      </w:r>
      <w:r w:rsidRPr="007039DE">
        <w:rPr>
          <w:rFonts w:ascii="Times New Roman" w:hAnsi="Times New Roman"/>
          <w:sz w:val="24"/>
          <w:szCs w:val="24"/>
        </w:rPr>
        <w:t>）</w:t>
      </w:r>
      <w:r w:rsidRPr="007039DE">
        <w:rPr>
          <w:rFonts w:ascii="Times New Roman" w:hAnsi="Times New Roman" w:hint="eastAsia"/>
          <w:sz w:val="24"/>
          <w:szCs w:val="24"/>
        </w:rPr>
        <w:t>具有正确观察临床常见病、多发病病情和用药监护的能力；</w:t>
      </w:r>
    </w:p>
    <w:p w:rsidR="000E61D6" w:rsidRPr="007039DE" w:rsidRDefault="000E61D6" w:rsidP="005C2B76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7039DE">
        <w:rPr>
          <w:rFonts w:ascii="Times New Roman" w:hAnsi="Times New Roman"/>
          <w:sz w:val="24"/>
          <w:szCs w:val="24"/>
        </w:rPr>
        <w:t>（</w:t>
      </w:r>
      <w:r w:rsidRPr="007039DE">
        <w:rPr>
          <w:rFonts w:ascii="Times New Roman" w:hAnsi="Times New Roman"/>
          <w:sz w:val="24"/>
          <w:szCs w:val="24"/>
        </w:rPr>
        <w:t>6</w:t>
      </w:r>
      <w:r w:rsidRPr="007039DE">
        <w:rPr>
          <w:rFonts w:ascii="Times New Roman" w:hAnsi="Times New Roman"/>
          <w:sz w:val="24"/>
          <w:szCs w:val="24"/>
        </w:rPr>
        <w:t>）</w:t>
      </w:r>
      <w:r w:rsidRPr="007039DE">
        <w:rPr>
          <w:rFonts w:ascii="Times New Roman" w:hAnsi="Times New Roman" w:hint="eastAsia"/>
          <w:sz w:val="24"/>
          <w:szCs w:val="24"/>
        </w:rPr>
        <w:t>能够对危、急、重症病人做应急处理和配合抢救；</w:t>
      </w:r>
    </w:p>
    <w:p w:rsidR="000E61D6" w:rsidRPr="007039DE" w:rsidRDefault="000E61D6" w:rsidP="005C2B76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7039DE">
        <w:rPr>
          <w:rFonts w:ascii="Times New Roman" w:hAnsi="Times New Roman"/>
          <w:sz w:val="24"/>
          <w:szCs w:val="24"/>
        </w:rPr>
        <w:t>（</w:t>
      </w:r>
      <w:r w:rsidR="00C24253" w:rsidRPr="007039DE">
        <w:rPr>
          <w:rFonts w:ascii="Times New Roman" w:hAnsi="Times New Roman"/>
          <w:sz w:val="24"/>
          <w:szCs w:val="24"/>
        </w:rPr>
        <w:t>7</w:t>
      </w:r>
      <w:r w:rsidRPr="007039DE">
        <w:rPr>
          <w:rFonts w:ascii="Times New Roman" w:hAnsi="Times New Roman"/>
          <w:sz w:val="24"/>
          <w:szCs w:val="24"/>
        </w:rPr>
        <w:t>）</w:t>
      </w:r>
      <w:r w:rsidRPr="007039DE">
        <w:rPr>
          <w:rFonts w:ascii="Times New Roman" w:hAnsi="Times New Roman" w:hint="eastAsia"/>
          <w:sz w:val="24"/>
          <w:szCs w:val="24"/>
        </w:rPr>
        <w:t>具有初步开展社区健康评估、健康教育、预防保健、康复护理的能力；</w:t>
      </w:r>
    </w:p>
    <w:p w:rsidR="000E61D6" w:rsidRPr="007039DE" w:rsidRDefault="000E61D6" w:rsidP="005C2B76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7039DE">
        <w:rPr>
          <w:rFonts w:ascii="Times New Roman" w:hAnsi="Times New Roman"/>
          <w:sz w:val="24"/>
          <w:szCs w:val="24"/>
        </w:rPr>
        <w:t>（</w:t>
      </w:r>
      <w:r w:rsidR="00C24253" w:rsidRPr="007039DE">
        <w:rPr>
          <w:rFonts w:ascii="Times New Roman" w:hAnsi="Times New Roman"/>
          <w:sz w:val="24"/>
          <w:szCs w:val="24"/>
        </w:rPr>
        <w:t>8</w:t>
      </w:r>
      <w:r w:rsidRPr="007039DE">
        <w:rPr>
          <w:rFonts w:ascii="Times New Roman" w:hAnsi="Times New Roman"/>
          <w:sz w:val="24"/>
          <w:szCs w:val="24"/>
        </w:rPr>
        <w:t>）</w:t>
      </w:r>
      <w:r w:rsidRPr="007039DE">
        <w:rPr>
          <w:rFonts w:ascii="Times New Roman" w:hAnsi="Times New Roman" w:hint="eastAsia"/>
          <w:sz w:val="24"/>
          <w:szCs w:val="24"/>
        </w:rPr>
        <w:t>具有初步进行护理管理的能力</w:t>
      </w:r>
      <w:r w:rsidR="00C24253" w:rsidRPr="007039DE">
        <w:rPr>
          <w:rFonts w:ascii="Times New Roman" w:hAnsi="Times New Roman" w:hint="eastAsia"/>
          <w:sz w:val="24"/>
          <w:szCs w:val="24"/>
        </w:rPr>
        <w:t>，能够</w:t>
      </w:r>
      <w:r w:rsidRPr="007039DE">
        <w:rPr>
          <w:rFonts w:ascii="Times New Roman" w:hAnsi="Times New Roman" w:hint="eastAsia"/>
          <w:sz w:val="24"/>
          <w:szCs w:val="24"/>
        </w:rPr>
        <w:t>正确书写护理文书</w:t>
      </w:r>
      <w:r w:rsidR="00C24253" w:rsidRPr="007039DE">
        <w:rPr>
          <w:rFonts w:ascii="Times New Roman" w:hAnsi="Times New Roman" w:hint="eastAsia"/>
          <w:sz w:val="24"/>
          <w:szCs w:val="24"/>
        </w:rPr>
        <w:t>；</w:t>
      </w:r>
    </w:p>
    <w:p w:rsidR="000E61D6" w:rsidRPr="007039DE" w:rsidRDefault="000E61D6" w:rsidP="005C2B76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7039DE">
        <w:rPr>
          <w:rFonts w:ascii="Times New Roman" w:hAnsi="Times New Roman"/>
          <w:sz w:val="24"/>
          <w:szCs w:val="24"/>
        </w:rPr>
        <w:t>（</w:t>
      </w:r>
      <w:r w:rsidR="00C24253" w:rsidRPr="007039DE">
        <w:rPr>
          <w:rFonts w:ascii="Times New Roman" w:hAnsi="Times New Roman"/>
          <w:sz w:val="24"/>
          <w:szCs w:val="24"/>
        </w:rPr>
        <w:t>9</w:t>
      </w:r>
      <w:r w:rsidRPr="007039DE">
        <w:rPr>
          <w:rFonts w:ascii="Times New Roman" w:hAnsi="Times New Roman"/>
          <w:sz w:val="24"/>
          <w:szCs w:val="24"/>
        </w:rPr>
        <w:t>）</w:t>
      </w:r>
      <w:r w:rsidRPr="007039DE">
        <w:rPr>
          <w:rFonts w:ascii="Times New Roman" w:hAnsi="Times New Roman" w:hint="eastAsia"/>
          <w:sz w:val="24"/>
          <w:szCs w:val="24"/>
        </w:rPr>
        <w:t>具有一定的英语应用能力与计算机应用能力；能熟练应用计算机进行护理文件书写</w:t>
      </w:r>
      <w:r w:rsidR="00C24253" w:rsidRPr="007039DE">
        <w:rPr>
          <w:rFonts w:ascii="Times New Roman" w:hAnsi="Times New Roman" w:hint="eastAsia"/>
          <w:sz w:val="24"/>
          <w:szCs w:val="24"/>
        </w:rPr>
        <w:t>和编辑</w:t>
      </w:r>
      <w:r w:rsidRPr="007039DE">
        <w:rPr>
          <w:rFonts w:ascii="Times New Roman" w:hAnsi="Times New Roman" w:hint="eastAsia"/>
          <w:sz w:val="24"/>
          <w:szCs w:val="24"/>
        </w:rPr>
        <w:t>、</w:t>
      </w:r>
      <w:r w:rsidR="00C24253" w:rsidRPr="007039DE">
        <w:rPr>
          <w:rFonts w:ascii="Times New Roman" w:hAnsi="Times New Roman" w:hint="eastAsia"/>
          <w:sz w:val="24"/>
          <w:szCs w:val="24"/>
        </w:rPr>
        <w:t>处理</w:t>
      </w:r>
      <w:r w:rsidRPr="007039DE">
        <w:rPr>
          <w:rFonts w:ascii="Times New Roman" w:hAnsi="Times New Roman" w:hint="eastAsia"/>
          <w:sz w:val="24"/>
          <w:szCs w:val="24"/>
        </w:rPr>
        <w:t>医嘱</w:t>
      </w:r>
      <w:r w:rsidR="00C24253" w:rsidRPr="007039DE">
        <w:rPr>
          <w:rFonts w:ascii="Times New Roman" w:hAnsi="Times New Roman" w:hint="eastAsia"/>
          <w:sz w:val="24"/>
          <w:szCs w:val="24"/>
        </w:rPr>
        <w:t>、查阅</w:t>
      </w:r>
      <w:r w:rsidRPr="007039DE">
        <w:rPr>
          <w:rFonts w:ascii="Times New Roman" w:hAnsi="Times New Roman" w:hint="eastAsia"/>
          <w:sz w:val="24"/>
          <w:szCs w:val="24"/>
        </w:rPr>
        <w:t>文献</w:t>
      </w:r>
      <w:r w:rsidR="00537BE0" w:rsidRPr="007039DE">
        <w:rPr>
          <w:rFonts w:ascii="Times New Roman" w:hAnsi="Times New Roman" w:hint="eastAsia"/>
          <w:sz w:val="24"/>
          <w:szCs w:val="24"/>
        </w:rPr>
        <w:t>；</w:t>
      </w:r>
    </w:p>
    <w:p w:rsidR="00DD0288" w:rsidRPr="007039DE" w:rsidRDefault="00537BE0" w:rsidP="005C2B76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7039DE">
        <w:rPr>
          <w:rFonts w:ascii="Times New Roman" w:hAnsi="Times New Roman" w:hint="eastAsia"/>
          <w:sz w:val="24"/>
          <w:szCs w:val="24"/>
        </w:rPr>
        <w:t>（</w:t>
      </w:r>
      <w:r w:rsidRPr="007039DE">
        <w:rPr>
          <w:rFonts w:ascii="Times New Roman" w:hAnsi="Times New Roman" w:hint="eastAsia"/>
          <w:sz w:val="24"/>
          <w:szCs w:val="24"/>
        </w:rPr>
        <w:t>10</w:t>
      </w:r>
      <w:r w:rsidRPr="007039DE">
        <w:rPr>
          <w:rFonts w:ascii="Times New Roman" w:hAnsi="Times New Roman" w:hint="eastAsia"/>
          <w:sz w:val="24"/>
          <w:szCs w:val="24"/>
        </w:rPr>
        <w:t>）</w:t>
      </w:r>
      <w:r w:rsidR="00DD0288" w:rsidRPr="007039DE">
        <w:rPr>
          <w:rFonts w:ascii="Times New Roman" w:hAnsi="Times New Roman" w:hint="eastAsia"/>
          <w:sz w:val="24"/>
          <w:szCs w:val="24"/>
        </w:rPr>
        <w:t>具有职业理想与职业远见，能针对所学专业与个人特点制定特色的职业生涯规划，并能根据规划在行动上达到一致。保持对自己未来的信心与憧憬，并能为之不懈努力；</w:t>
      </w:r>
    </w:p>
    <w:p w:rsidR="00DD0288" w:rsidRPr="007039DE" w:rsidRDefault="00DD0288" w:rsidP="005C2B76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7039DE">
        <w:rPr>
          <w:rFonts w:ascii="Times New Roman" w:hAnsi="Times New Roman" w:hint="eastAsia"/>
          <w:sz w:val="24"/>
          <w:szCs w:val="24"/>
        </w:rPr>
        <w:t>（</w:t>
      </w:r>
      <w:r w:rsidRPr="007039DE">
        <w:rPr>
          <w:rFonts w:ascii="Times New Roman" w:hAnsi="Times New Roman" w:hint="eastAsia"/>
          <w:sz w:val="24"/>
          <w:szCs w:val="24"/>
        </w:rPr>
        <w:t>11</w:t>
      </w:r>
      <w:r w:rsidRPr="007039DE">
        <w:rPr>
          <w:rFonts w:ascii="Times New Roman" w:hAnsi="Times New Roman"/>
          <w:sz w:val="24"/>
          <w:szCs w:val="24"/>
        </w:rPr>
        <w:t>）</w:t>
      </w:r>
      <w:r w:rsidRPr="007039DE">
        <w:rPr>
          <w:rFonts w:ascii="Times New Roman" w:hAnsi="Times New Roman" w:hint="eastAsia"/>
          <w:sz w:val="24"/>
          <w:szCs w:val="24"/>
        </w:rPr>
        <w:t>具有较好的洞察力、决策能力，能果断处理工作中突发事件，能在遇到急危重症抢救时保持头脑清醒、条理清楚，操作规范，及时决定处理方案并立即行动。</w:t>
      </w:r>
    </w:p>
    <w:p w:rsidR="00922013" w:rsidRPr="007039DE" w:rsidRDefault="006C19D7">
      <w:pPr>
        <w:keepNext/>
        <w:keepLines/>
        <w:numPr>
          <w:ilvl w:val="0"/>
          <w:numId w:val="1"/>
        </w:numPr>
        <w:spacing w:line="500" w:lineRule="exact"/>
        <w:ind w:firstLineChars="200" w:firstLine="643"/>
        <w:outlineLvl w:val="0"/>
        <w:rPr>
          <w:rFonts w:eastAsia="黑体"/>
          <w:b/>
          <w:bCs/>
          <w:kern w:val="44"/>
          <w:sz w:val="32"/>
          <w:szCs w:val="30"/>
        </w:rPr>
      </w:pPr>
      <w:bookmarkStart w:id="42" w:name="_Toc15223553"/>
      <w:bookmarkStart w:id="43" w:name="_Hlk11958231"/>
      <w:r w:rsidRPr="007039DE">
        <w:rPr>
          <w:rFonts w:eastAsia="黑体" w:hint="eastAsia"/>
          <w:b/>
          <w:bCs/>
          <w:kern w:val="44"/>
          <w:sz w:val="32"/>
          <w:szCs w:val="30"/>
        </w:rPr>
        <w:t>课程设置及要求</w:t>
      </w:r>
      <w:bookmarkStart w:id="44" w:name="_Toc405393387"/>
      <w:bookmarkStart w:id="45" w:name="_Toc407697902"/>
      <w:bookmarkStart w:id="46" w:name="_Toc407696144"/>
      <w:bookmarkEnd w:id="42"/>
    </w:p>
    <w:p w:rsidR="00922013" w:rsidRPr="007039DE" w:rsidRDefault="006C19D7">
      <w:pPr>
        <w:keepNext/>
        <w:keepLines/>
        <w:spacing w:line="500" w:lineRule="exact"/>
        <w:ind w:firstLineChars="200" w:firstLine="482"/>
        <w:outlineLvl w:val="0"/>
        <w:rPr>
          <w:rFonts w:ascii="Times New Roman" w:hAnsi="Times New Roman" w:cs="宋体"/>
          <w:b/>
          <w:bCs/>
          <w:sz w:val="24"/>
          <w:szCs w:val="24"/>
        </w:rPr>
      </w:pPr>
      <w:r w:rsidRPr="007039DE">
        <w:rPr>
          <w:rFonts w:ascii="Times New Roman" w:hAnsi="Times New Roman" w:cs="宋体" w:hint="eastAsia"/>
          <w:b/>
          <w:bCs/>
          <w:sz w:val="24"/>
          <w:szCs w:val="24"/>
        </w:rPr>
        <w:t>1</w:t>
      </w:r>
      <w:r w:rsidR="00C11128" w:rsidRPr="007039DE">
        <w:rPr>
          <w:rFonts w:ascii="宋体" w:hAnsi="宋体" w:cs="宋体"/>
          <w:b/>
          <w:bCs/>
          <w:sz w:val="24"/>
          <w:szCs w:val="24"/>
        </w:rPr>
        <w:t>.</w:t>
      </w:r>
      <w:r w:rsidRPr="007039DE">
        <w:rPr>
          <w:rFonts w:ascii="Times New Roman" w:hAnsi="Times New Roman" w:cs="宋体" w:hint="eastAsia"/>
          <w:b/>
          <w:bCs/>
          <w:sz w:val="24"/>
          <w:szCs w:val="24"/>
        </w:rPr>
        <w:t>公共基础课程</w:t>
      </w:r>
    </w:p>
    <w:p w:rsidR="00190A75" w:rsidRPr="007039DE" w:rsidRDefault="006C19D7" w:rsidP="00F71A20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7039DE">
        <w:rPr>
          <w:rFonts w:ascii="Times New Roman" w:hAnsi="Times New Roman" w:hint="eastAsia"/>
          <w:sz w:val="24"/>
          <w:szCs w:val="24"/>
        </w:rPr>
        <w:t>（</w:t>
      </w:r>
      <w:r w:rsidRPr="007039DE">
        <w:rPr>
          <w:rFonts w:ascii="Times New Roman" w:hAnsi="Times New Roman" w:hint="eastAsia"/>
          <w:sz w:val="24"/>
          <w:szCs w:val="24"/>
        </w:rPr>
        <w:t>1</w:t>
      </w:r>
      <w:r w:rsidRPr="007039DE">
        <w:rPr>
          <w:rFonts w:ascii="Times New Roman" w:hAnsi="Times New Roman" w:hint="eastAsia"/>
          <w:sz w:val="24"/>
          <w:szCs w:val="24"/>
        </w:rPr>
        <w:t>）</w:t>
      </w:r>
      <w:r w:rsidR="00F71A20" w:rsidRPr="007039DE">
        <w:rPr>
          <w:rFonts w:ascii="Times New Roman" w:hAnsi="Times New Roman" w:hint="eastAsia"/>
          <w:sz w:val="24"/>
          <w:szCs w:val="24"/>
        </w:rPr>
        <w:t>公共基础必修课程</w:t>
      </w:r>
      <w:r w:rsidR="00F71A20" w:rsidRPr="007039DE">
        <w:rPr>
          <w:rFonts w:ascii="Times New Roman" w:hAnsi="Times New Roman" w:hint="eastAsia"/>
          <w:sz w:val="24"/>
          <w:szCs w:val="24"/>
        </w:rPr>
        <w:t xml:space="preserve">  </w:t>
      </w:r>
    </w:p>
    <w:p w:rsidR="00922013" w:rsidRPr="007039DE" w:rsidRDefault="006C19D7" w:rsidP="00F71A20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7039DE">
        <w:rPr>
          <w:rFonts w:ascii="Times New Roman" w:hAnsi="Times New Roman" w:hint="eastAsia"/>
          <w:sz w:val="24"/>
          <w:szCs w:val="24"/>
        </w:rPr>
        <w:t>思想道德修养与法律基础</w:t>
      </w:r>
      <w:r w:rsidR="00F71A20" w:rsidRPr="007039DE">
        <w:rPr>
          <w:rFonts w:ascii="Times New Roman" w:hAnsi="Times New Roman" w:hint="eastAsia"/>
          <w:sz w:val="24"/>
          <w:szCs w:val="24"/>
        </w:rPr>
        <w:t>、毛泽东思想和中国特色社会主义理论体系概论、形势与政策、</w:t>
      </w:r>
      <w:r w:rsidRPr="007039DE">
        <w:rPr>
          <w:rFonts w:ascii="Times New Roman" w:hAnsi="Times New Roman" w:hint="eastAsia"/>
          <w:sz w:val="24"/>
          <w:szCs w:val="24"/>
        </w:rPr>
        <w:t xml:space="preserve"> </w:t>
      </w:r>
      <w:r w:rsidR="00F71A20" w:rsidRPr="007039DE">
        <w:rPr>
          <w:rFonts w:ascii="Times New Roman" w:hAnsi="Times New Roman" w:hint="eastAsia"/>
          <w:sz w:val="24"/>
          <w:szCs w:val="24"/>
        </w:rPr>
        <w:t>体育与健康、大学生就业指导与创新创业教育、心理健康教育、军事理论等。</w:t>
      </w:r>
    </w:p>
    <w:p w:rsidR="00AB5B4E" w:rsidRPr="007039DE" w:rsidRDefault="00F71A20" w:rsidP="00AB5B4E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7039DE">
        <w:rPr>
          <w:rFonts w:ascii="Times New Roman" w:hAnsi="Times New Roman"/>
          <w:sz w:val="24"/>
          <w:szCs w:val="24"/>
        </w:rPr>
        <w:t>（</w:t>
      </w:r>
      <w:r w:rsidRPr="007039DE">
        <w:rPr>
          <w:rFonts w:ascii="Times New Roman" w:hAnsi="Times New Roman"/>
          <w:sz w:val="24"/>
          <w:szCs w:val="24"/>
        </w:rPr>
        <w:t>2</w:t>
      </w:r>
      <w:r w:rsidRPr="007039DE">
        <w:rPr>
          <w:rFonts w:ascii="Times New Roman" w:hAnsi="Times New Roman"/>
          <w:sz w:val="24"/>
          <w:szCs w:val="24"/>
        </w:rPr>
        <w:t>）</w:t>
      </w:r>
      <w:r w:rsidRPr="007039DE">
        <w:rPr>
          <w:rFonts w:ascii="Times New Roman" w:hAnsi="Times New Roman" w:hint="eastAsia"/>
          <w:sz w:val="24"/>
          <w:szCs w:val="24"/>
        </w:rPr>
        <w:t>公共基础</w:t>
      </w:r>
      <w:r w:rsidR="00AB5B4E" w:rsidRPr="007039DE">
        <w:rPr>
          <w:rFonts w:ascii="Times New Roman" w:hAnsi="Times New Roman" w:hint="eastAsia"/>
          <w:sz w:val="24"/>
          <w:szCs w:val="24"/>
        </w:rPr>
        <w:t>选修课程</w:t>
      </w:r>
      <w:r w:rsidR="00AB5B4E" w:rsidRPr="007039DE">
        <w:rPr>
          <w:rFonts w:ascii="Times New Roman" w:hAnsi="Times New Roman" w:hint="eastAsia"/>
          <w:sz w:val="24"/>
          <w:szCs w:val="24"/>
        </w:rPr>
        <w:t xml:space="preserve">  </w:t>
      </w:r>
    </w:p>
    <w:p w:rsidR="00AB5B4E" w:rsidRPr="007039DE" w:rsidRDefault="00AB5B4E" w:rsidP="00625FED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7039DE">
        <w:rPr>
          <w:rFonts w:ascii="Times New Roman" w:hAnsi="Times New Roman" w:hint="eastAsia"/>
          <w:sz w:val="24"/>
          <w:szCs w:val="24"/>
        </w:rPr>
        <w:t>限定选修课程：应用英语、应用数学、文学通识、信息基础、人工智能应用技术、大学生健康教育、中华优秀传统文化、审美教育、职业素养、中共党史教育、马克思主义哲学原理、国史等</w:t>
      </w:r>
      <w:r w:rsidR="00190A75" w:rsidRPr="007039DE">
        <w:rPr>
          <w:rFonts w:ascii="Times New Roman" w:hAnsi="Times New Roman" w:hint="eastAsia"/>
          <w:sz w:val="24"/>
          <w:szCs w:val="24"/>
        </w:rPr>
        <w:t>。非限定选修课程见表</w:t>
      </w:r>
      <w:r w:rsidR="00190A75" w:rsidRPr="007039DE">
        <w:rPr>
          <w:rFonts w:ascii="Times New Roman" w:hAnsi="Times New Roman" w:hint="eastAsia"/>
          <w:sz w:val="24"/>
          <w:szCs w:val="24"/>
        </w:rPr>
        <w:t>6</w:t>
      </w:r>
      <w:r w:rsidR="00190A75" w:rsidRPr="007039DE">
        <w:rPr>
          <w:rFonts w:ascii="Times New Roman" w:hAnsi="Times New Roman" w:hint="eastAsia"/>
          <w:sz w:val="24"/>
          <w:szCs w:val="24"/>
        </w:rPr>
        <w:t>。</w:t>
      </w:r>
    </w:p>
    <w:p w:rsidR="00922013" w:rsidRPr="007039DE" w:rsidRDefault="006C19D7">
      <w:pPr>
        <w:spacing w:line="500" w:lineRule="exact"/>
        <w:ind w:firstLineChars="200" w:firstLine="482"/>
        <w:rPr>
          <w:rFonts w:ascii="Times New Roman" w:hAnsi="Times New Roman" w:cs="宋体"/>
          <w:b/>
          <w:bCs/>
          <w:sz w:val="24"/>
          <w:szCs w:val="24"/>
        </w:rPr>
      </w:pPr>
      <w:r w:rsidRPr="007039DE">
        <w:rPr>
          <w:rFonts w:ascii="Times New Roman" w:hAnsi="Times New Roman" w:cs="宋体" w:hint="eastAsia"/>
          <w:b/>
          <w:bCs/>
          <w:sz w:val="24"/>
          <w:szCs w:val="24"/>
        </w:rPr>
        <w:t>2</w:t>
      </w:r>
      <w:r w:rsidR="00C11128" w:rsidRPr="007039DE">
        <w:rPr>
          <w:rFonts w:ascii="宋体" w:hAnsi="宋体" w:cs="宋体"/>
          <w:b/>
          <w:bCs/>
          <w:sz w:val="24"/>
          <w:szCs w:val="24"/>
        </w:rPr>
        <w:t>.</w:t>
      </w:r>
      <w:r w:rsidRPr="007039DE">
        <w:rPr>
          <w:rFonts w:ascii="Times New Roman" w:hAnsi="Times New Roman" w:cs="宋体" w:hint="eastAsia"/>
          <w:b/>
          <w:bCs/>
          <w:sz w:val="24"/>
          <w:szCs w:val="24"/>
        </w:rPr>
        <w:t>专业基础课程</w:t>
      </w:r>
    </w:p>
    <w:p w:rsidR="00427CD5" w:rsidRPr="007039DE" w:rsidRDefault="00427CD5" w:rsidP="00427CD5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7039DE">
        <w:rPr>
          <w:rFonts w:ascii="Times New Roman" w:hAnsi="Times New Roman" w:hint="eastAsia"/>
          <w:sz w:val="24"/>
          <w:szCs w:val="24"/>
        </w:rPr>
        <w:lastRenderedPageBreak/>
        <w:t>人体结构功能学、病原微生物与免疫学、</w:t>
      </w:r>
      <w:r w:rsidR="000E4939" w:rsidRPr="007039DE">
        <w:rPr>
          <w:rFonts w:ascii="Times New Roman" w:hAnsi="Times New Roman" w:hint="eastAsia"/>
          <w:sz w:val="24"/>
          <w:szCs w:val="24"/>
        </w:rPr>
        <w:t>病理学、</w:t>
      </w:r>
      <w:r w:rsidR="00004E2B" w:rsidRPr="007039DE">
        <w:rPr>
          <w:rFonts w:ascii="Times New Roman" w:hAnsi="Times New Roman" w:hint="eastAsia"/>
          <w:sz w:val="24"/>
          <w:szCs w:val="24"/>
        </w:rPr>
        <w:t>药物应用护理、健康评估</w:t>
      </w:r>
      <w:r w:rsidRPr="007039DE">
        <w:rPr>
          <w:rFonts w:ascii="Times New Roman" w:hAnsi="Times New Roman" w:hint="eastAsia"/>
          <w:sz w:val="24"/>
          <w:szCs w:val="24"/>
        </w:rPr>
        <w:t>等。</w:t>
      </w:r>
    </w:p>
    <w:p w:rsidR="00922013" w:rsidRPr="007039DE" w:rsidRDefault="006C19D7">
      <w:pPr>
        <w:spacing w:line="500" w:lineRule="exact"/>
        <w:ind w:firstLineChars="200" w:firstLine="482"/>
        <w:rPr>
          <w:rFonts w:ascii="Times New Roman" w:hAnsi="Times New Roman" w:cs="宋体"/>
          <w:b/>
          <w:bCs/>
          <w:sz w:val="24"/>
          <w:szCs w:val="24"/>
        </w:rPr>
      </w:pPr>
      <w:r w:rsidRPr="007039DE">
        <w:rPr>
          <w:rFonts w:ascii="Times New Roman" w:hAnsi="Times New Roman" w:cs="宋体" w:hint="eastAsia"/>
          <w:b/>
          <w:bCs/>
          <w:sz w:val="24"/>
          <w:szCs w:val="24"/>
        </w:rPr>
        <w:t>3</w:t>
      </w:r>
      <w:r w:rsidR="00C11128" w:rsidRPr="007039DE">
        <w:rPr>
          <w:rFonts w:ascii="宋体" w:hAnsi="宋体" w:cs="宋体"/>
          <w:b/>
          <w:bCs/>
          <w:sz w:val="24"/>
          <w:szCs w:val="24"/>
        </w:rPr>
        <w:t>.</w:t>
      </w:r>
      <w:r w:rsidRPr="007039DE">
        <w:rPr>
          <w:rFonts w:ascii="Times New Roman" w:hAnsi="Times New Roman" w:cs="宋体" w:hint="eastAsia"/>
          <w:b/>
          <w:bCs/>
          <w:sz w:val="24"/>
          <w:szCs w:val="24"/>
        </w:rPr>
        <w:t>专业核心课程</w:t>
      </w:r>
    </w:p>
    <w:p w:rsidR="00922013" w:rsidRPr="007039DE" w:rsidRDefault="00954864" w:rsidP="00954864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7039DE">
        <w:rPr>
          <w:rFonts w:ascii="Times New Roman" w:hAnsi="Times New Roman" w:hint="eastAsia"/>
          <w:sz w:val="24"/>
          <w:szCs w:val="24"/>
        </w:rPr>
        <w:t>基础护理技术、内科护理、外科护理、儿科护理、妇产科护理、急救护理、老年护理等。</w:t>
      </w:r>
    </w:p>
    <w:p w:rsidR="00922013" w:rsidRPr="007039DE" w:rsidRDefault="00C11128" w:rsidP="00C11128">
      <w:pPr>
        <w:keepNext/>
        <w:keepLines/>
        <w:spacing w:line="500" w:lineRule="exact"/>
        <w:ind w:left="482"/>
        <w:outlineLvl w:val="1"/>
        <w:rPr>
          <w:rFonts w:ascii="Times New Roman" w:hAnsi="Times New Roman" w:cs="宋体"/>
          <w:b/>
          <w:bCs/>
          <w:sz w:val="24"/>
          <w:szCs w:val="24"/>
        </w:rPr>
      </w:pPr>
      <w:r>
        <w:rPr>
          <w:rFonts w:ascii="Times New Roman" w:hAnsi="Times New Roman" w:cs="宋体" w:hint="eastAsia"/>
          <w:b/>
          <w:bCs/>
          <w:sz w:val="24"/>
          <w:szCs w:val="24"/>
        </w:rPr>
        <w:t>4</w:t>
      </w:r>
      <w:r w:rsidRPr="007039DE">
        <w:rPr>
          <w:rFonts w:ascii="宋体" w:hAnsi="宋体" w:cs="宋体"/>
          <w:b/>
          <w:bCs/>
          <w:sz w:val="24"/>
          <w:szCs w:val="24"/>
        </w:rPr>
        <w:t>.</w:t>
      </w:r>
      <w:r w:rsidR="006C19D7" w:rsidRPr="007039DE">
        <w:rPr>
          <w:rFonts w:ascii="Times New Roman" w:hAnsi="Times New Roman" w:cs="宋体" w:hint="eastAsia"/>
          <w:b/>
          <w:bCs/>
          <w:sz w:val="24"/>
          <w:szCs w:val="24"/>
        </w:rPr>
        <w:t>专业选修课程</w:t>
      </w:r>
      <w:bookmarkStart w:id="47" w:name="_Toc15223555"/>
    </w:p>
    <w:p w:rsidR="00922013" w:rsidRPr="007039DE" w:rsidRDefault="006C19D7" w:rsidP="00CF4737">
      <w:pPr>
        <w:spacing w:line="500" w:lineRule="exact"/>
        <w:ind w:firstLineChars="200" w:firstLine="480"/>
        <w:rPr>
          <w:rFonts w:ascii="Times New Roman" w:hAnsi="Times New Roman" w:cs="宋体"/>
          <w:bCs/>
          <w:sz w:val="24"/>
          <w:szCs w:val="24"/>
        </w:rPr>
      </w:pPr>
      <w:r w:rsidRPr="007039DE">
        <w:rPr>
          <w:rFonts w:ascii="Times New Roman" w:hAnsi="Times New Roman" w:cs="宋体" w:hint="eastAsia"/>
          <w:bCs/>
          <w:sz w:val="24"/>
          <w:szCs w:val="24"/>
        </w:rPr>
        <w:t xml:space="preserve"> </w:t>
      </w:r>
      <w:r w:rsidR="00CF4737" w:rsidRPr="007039DE">
        <w:rPr>
          <w:rFonts w:ascii="Times New Roman" w:hAnsi="Times New Roman" w:cs="宋体" w:hint="eastAsia"/>
          <w:bCs/>
          <w:sz w:val="24"/>
          <w:szCs w:val="24"/>
        </w:rPr>
        <w:t>护理导论、</w:t>
      </w:r>
      <w:r w:rsidR="009431D0" w:rsidRPr="007039DE">
        <w:rPr>
          <w:rFonts w:ascii="Times New Roman" w:hAnsi="Times New Roman" w:cs="宋体" w:hint="eastAsia"/>
          <w:bCs/>
          <w:sz w:val="24"/>
          <w:szCs w:val="24"/>
        </w:rPr>
        <w:t>护理礼仪</w:t>
      </w:r>
      <w:r w:rsidR="00CF4737" w:rsidRPr="007039DE">
        <w:rPr>
          <w:rFonts w:ascii="Times New Roman" w:hAnsi="Times New Roman" w:cs="宋体" w:hint="eastAsia"/>
          <w:bCs/>
          <w:sz w:val="24"/>
          <w:szCs w:val="24"/>
        </w:rPr>
        <w:t>与</w:t>
      </w:r>
      <w:r w:rsidR="00353833" w:rsidRPr="007039DE">
        <w:rPr>
          <w:rFonts w:ascii="Times New Roman" w:hAnsi="Times New Roman" w:cs="宋体" w:hint="eastAsia"/>
          <w:bCs/>
          <w:sz w:val="24"/>
          <w:szCs w:val="24"/>
        </w:rPr>
        <w:t>人际沟通、护理心理学、</w:t>
      </w:r>
      <w:r w:rsidR="00836139" w:rsidRPr="007039DE">
        <w:rPr>
          <w:rFonts w:ascii="Times New Roman" w:hAnsi="Times New Roman" w:cs="宋体" w:hint="eastAsia"/>
          <w:bCs/>
          <w:sz w:val="24"/>
          <w:szCs w:val="24"/>
        </w:rPr>
        <w:t>精神科护理、</w:t>
      </w:r>
      <w:r w:rsidR="009A0C31" w:rsidRPr="007039DE">
        <w:rPr>
          <w:rFonts w:ascii="Times New Roman" w:hAnsi="Times New Roman" w:cs="宋体" w:hint="eastAsia"/>
          <w:bCs/>
          <w:sz w:val="24"/>
          <w:szCs w:val="24"/>
        </w:rPr>
        <w:t>护理伦理与法律法规、社区护理、社区健康教育与健康促进、</w:t>
      </w:r>
      <w:r w:rsidR="00247039" w:rsidRPr="007039DE">
        <w:rPr>
          <w:rFonts w:ascii="Times New Roman" w:hAnsi="Times New Roman" w:cs="宋体" w:hint="eastAsia"/>
          <w:bCs/>
          <w:sz w:val="24"/>
          <w:szCs w:val="24"/>
        </w:rPr>
        <w:t>护理管理</w:t>
      </w:r>
      <w:r w:rsidR="00321530" w:rsidRPr="007039DE">
        <w:rPr>
          <w:rFonts w:ascii="Times New Roman" w:hAnsi="Times New Roman" w:cs="宋体" w:hint="eastAsia"/>
          <w:bCs/>
          <w:sz w:val="24"/>
          <w:szCs w:val="24"/>
        </w:rPr>
        <w:t>等。</w:t>
      </w:r>
    </w:p>
    <w:p w:rsidR="00922013" w:rsidRPr="008B452A" w:rsidRDefault="00C11128" w:rsidP="008B452A">
      <w:pPr>
        <w:keepNext/>
        <w:keepLines/>
        <w:spacing w:line="500" w:lineRule="exact"/>
        <w:ind w:left="482"/>
        <w:outlineLvl w:val="1"/>
        <w:rPr>
          <w:rFonts w:ascii="Times New Roman" w:hAnsi="Times New Roman" w:cs="宋体"/>
          <w:b/>
          <w:bCs/>
          <w:sz w:val="24"/>
          <w:szCs w:val="24"/>
        </w:rPr>
      </w:pPr>
      <w:r w:rsidRPr="008B452A">
        <w:rPr>
          <w:rFonts w:ascii="Times New Roman" w:hAnsi="Times New Roman" w:cs="宋体" w:hint="eastAsia"/>
          <w:b/>
          <w:bCs/>
          <w:sz w:val="24"/>
          <w:szCs w:val="24"/>
        </w:rPr>
        <w:t>5</w:t>
      </w:r>
      <w:r w:rsidRPr="008B452A">
        <w:rPr>
          <w:rFonts w:ascii="Times New Roman" w:hAnsi="Times New Roman" w:cs="宋体"/>
          <w:b/>
          <w:bCs/>
          <w:sz w:val="24"/>
          <w:szCs w:val="24"/>
        </w:rPr>
        <w:t>.</w:t>
      </w:r>
      <w:r w:rsidR="006C19D7" w:rsidRPr="008B452A">
        <w:rPr>
          <w:rFonts w:ascii="Times New Roman" w:hAnsi="Times New Roman" w:cs="宋体" w:hint="eastAsia"/>
          <w:b/>
          <w:bCs/>
          <w:sz w:val="24"/>
          <w:szCs w:val="24"/>
        </w:rPr>
        <w:t>实践教学体系</w:t>
      </w:r>
      <w:bookmarkEnd w:id="44"/>
      <w:bookmarkEnd w:id="45"/>
      <w:bookmarkEnd w:id="46"/>
      <w:bookmarkEnd w:id="47"/>
    </w:p>
    <w:p w:rsidR="00D7281A" w:rsidRPr="00D7281A" w:rsidRDefault="00F46601" w:rsidP="00D7281A">
      <w:pPr>
        <w:spacing w:line="500" w:lineRule="exact"/>
        <w:ind w:firstLineChars="200" w:firstLine="480"/>
        <w:rPr>
          <w:rFonts w:ascii="Times New Roman" w:hAnsi="Times New Roman" w:cs="宋体"/>
          <w:bCs/>
          <w:sz w:val="24"/>
          <w:szCs w:val="24"/>
        </w:rPr>
      </w:pPr>
      <w:r w:rsidRPr="00D7281A">
        <w:rPr>
          <w:rFonts w:ascii="Times New Roman" w:hAnsi="Times New Roman" w:cs="宋体" w:hint="eastAsia"/>
          <w:bCs/>
          <w:sz w:val="24"/>
          <w:szCs w:val="24"/>
        </w:rPr>
        <w:t>护理专业</w:t>
      </w:r>
      <w:r w:rsidRPr="00D7281A">
        <w:rPr>
          <w:rFonts w:ascii="Times New Roman" w:hAnsi="Times New Roman" w:cs="宋体" w:hint="eastAsia"/>
          <w:bCs/>
          <w:sz w:val="24"/>
          <w:szCs w:val="24"/>
        </w:rPr>
        <w:t>C</w:t>
      </w:r>
      <w:r w:rsidRPr="00D7281A">
        <w:rPr>
          <w:rFonts w:ascii="Times New Roman" w:hAnsi="Times New Roman" w:cs="宋体" w:hint="eastAsia"/>
          <w:bCs/>
          <w:sz w:val="24"/>
          <w:szCs w:val="24"/>
        </w:rPr>
        <w:t>类学生实践教学体系分为集中实践和分散实践</w:t>
      </w:r>
      <w:r w:rsidR="00D7281A" w:rsidRPr="00D7281A">
        <w:rPr>
          <w:rFonts w:ascii="Times New Roman" w:hAnsi="Times New Roman" w:cs="宋体" w:hint="eastAsia"/>
          <w:bCs/>
          <w:sz w:val="24"/>
          <w:szCs w:val="24"/>
        </w:rPr>
        <w:t>。其中，集中实</w:t>
      </w:r>
    </w:p>
    <w:p w:rsidR="00F46601" w:rsidRPr="00D7281A" w:rsidRDefault="00D7281A" w:rsidP="00D7281A">
      <w:pPr>
        <w:spacing w:line="500" w:lineRule="exact"/>
        <w:rPr>
          <w:rFonts w:ascii="Times New Roman" w:hAnsi="Times New Roman" w:cs="宋体"/>
          <w:bCs/>
          <w:sz w:val="24"/>
          <w:szCs w:val="24"/>
        </w:rPr>
      </w:pPr>
      <w:proofErr w:type="gramStart"/>
      <w:r w:rsidRPr="00D7281A">
        <w:rPr>
          <w:rFonts w:ascii="Times New Roman" w:hAnsi="Times New Roman" w:cs="宋体" w:hint="eastAsia"/>
          <w:bCs/>
          <w:sz w:val="24"/>
          <w:szCs w:val="24"/>
        </w:rPr>
        <w:t>践</w:t>
      </w:r>
      <w:proofErr w:type="gramEnd"/>
      <w:r w:rsidRPr="00D7281A">
        <w:rPr>
          <w:rFonts w:ascii="Times New Roman" w:hAnsi="Times New Roman" w:cs="宋体" w:hint="eastAsia"/>
          <w:bCs/>
          <w:sz w:val="24"/>
          <w:szCs w:val="24"/>
        </w:rPr>
        <w:t>安排见表</w:t>
      </w:r>
      <w:r w:rsidRPr="00D7281A">
        <w:rPr>
          <w:rFonts w:ascii="Times New Roman" w:hAnsi="Times New Roman" w:cs="宋体" w:hint="eastAsia"/>
          <w:bCs/>
          <w:sz w:val="24"/>
          <w:szCs w:val="24"/>
        </w:rPr>
        <w:t>2</w:t>
      </w:r>
      <w:r w:rsidR="00CB7264">
        <w:rPr>
          <w:rFonts w:ascii="Times New Roman" w:hAnsi="Times New Roman" w:cs="宋体" w:hint="eastAsia"/>
          <w:bCs/>
          <w:sz w:val="24"/>
          <w:szCs w:val="24"/>
        </w:rPr>
        <w:t>；分散实践则根据学生的实际情况进行弹性安排。</w:t>
      </w:r>
    </w:p>
    <w:p w:rsidR="00B14AF7" w:rsidRPr="00036895" w:rsidRDefault="00B14AF7" w:rsidP="00B14AF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36895">
        <w:rPr>
          <w:rFonts w:ascii="Times New Roman" w:hAnsi="Times New Roman"/>
          <w:b/>
          <w:bCs/>
          <w:sz w:val="24"/>
          <w:szCs w:val="24"/>
        </w:rPr>
        <w:t>表</w:t>
      </w:r>
      <w:r w:rsidRPr="00036895">
        <w:rPr>
          <w:rFonts w:ascii="Times New Roman" w:hAnsi="Times New Roman" w:hint="eastAsia"/>
          <w:b/>
          <w:bCs/>
          <w:sz w:val="24"/>
          <w:szCs w:val="24"/>
        </w:rPr>
        <w:t xml:space="preserve">2  </w:t>
      </w:r>
      <w:r w:rsidR="008B3D5E" w:rsidRPr="00036895">
        <w:rPr>
          <w:rFonts w:ascii="Times New Roman" w:hAnsi="Times New Roman" w:hint="eastAsia"/>
          <w:b/>
          <w:bCs/>
          <w:sz w:val="24"/>
          <w:szCs w:val="24"/>
        </w:rPr>
        <w:t>集中</w:t>
      </w:r>
      <w:r w:rsidRPr="00036895">
        <w:rPr>
          <w:rFonts w:ascii="Times New Roman" w:hAnsi="Times New Roman" w:hint="eastAsia"/>
          <w:b/>
          <w:bCs/>
          <w:sz w:val="24"/>
          <w:szCs w:val="24"/>
        </w:rPr>
        <w:t>实践</w:t>
      </w:r>
      <w:r w:rsidRPr="00036895">
        <w:rPr>
          <w:rFonts w:ascii="Times New Roman" w:hAnsi="Times New Roman"/>
          <w:b/>
          <w:bCs/>
          <w:sz w:val="24"/>
          <w:szCs w:val="24"/>
        </w:rPr>
        <w:t>安排表</w:t>
      </w:r>
    </w:p>
    <w:tbl>
      <w:tblPr>
        <w:tblW w:w="8672" w:type="dxa"/>
        <w:jc w:val="center"/>
        <w:tblInd w:w="1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851"/>
        <w:gridCol w:w="896"/>
        <w:gridCol w:w="840"/>
        <w:gridCol w:w="945"/>
        <w:gridCol w:w="945"/>
        <w:gridCol w:w="945"/>
        <w:gridCol w:w="840"/>
      </w:tblGrid>
      <w:tr w:rsidR="00036895" w:rsidRPr="00036895" w:rsidTr="008B3D5E">
        <w:trPr>
          <w:cantSplit/>
          <w:trHeight w:val="397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8B3D5E" w:rsidP="00F72494">
            <w:pPr>
              <w:adjustRightInd w:val="0"/>
              <w:spacing w:line="22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036895">
              <w:rPr>
                <w:rFonts w:ascii="Times New Roman" w:hAnsi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8B3D5E" w:rsidP="00F72494">
            <w:pPr>
              <w:adjustRightInd w:val="0"/>
              <w:spacing w:line="22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036895">
              <w:rPr>
                <w:rFonts w:ascii="Times New Roman" w:hAnsi="Times New Roman"/>
                <w:b/>
                <w:bCs/>
                <w:kern w:val="0"/>
                <w:szCs w:val="21"/>
              </w:rPr>
              <w:t>实训实习内容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8B3D5E" w:rsidP="00F72494">
            <w:pPr>
              <w:adjustRightInd w:val="0"/>
              <w:spacing w:line="22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036895">
              <w:rPr>
                <w:rFonts w:ascii="Times New Roman" w:hAnsi="Times New Roman"/>
                <w:b/>
                <w:bCs/>
                <w:kern w:val="0"/>
                <w:szCs w:val="21"/>
              </w:rPr>
              <w:t>学分</w:t>
            </w:r>
          </w:p>
        </w:tc>
        <w:tc>
          <w:tcPr>
            <w:tcW w:w="5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8B3D5E" w:rsidP="00F72494">
            <w:pPr>
              <w:adjustRightInd w:val="0"/>
              <w:spacing w:line="22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036895">
              <w:rPr>
                <w:rFonts w:ascii="Times New Roman" w:hAnsi="Times New Roman"/>
                <w:b/>
                <w:bCs/>
                <w:kern w:val="0"/>
                <w:szCs w:val="21"/>
              </w:rPr>
              <w:t>按学期分配</w:t>
            </w:r>
          </w:p>
        </w:tc>
      </w:tr>
      <w:tr w:rsidR="00036895" w:rsidRPr="00036895" w:rsidTr="008B3D5E">
        <w:trPr>
          <w:cantSplit/>
          <w:trHeight w:val="397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8B3D5E" w:rsidP="00F72494">
            <w:pPr>
              <w:widowControl/>
              <w:adjustRightInd w:val="0"/>
              <w:spacing w:line="220" w:lineRule="atLeast"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8B3D5E" w:rsidP="00F72494">
            <w:pPr>
              <w:widowControl/>
              <w:adjustRightInd w:val="0"/>
              <w:spacing w:line="220" w:lineRule="atLeast"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5E" w:rsidRPr="00036895" w:rsidRDefault="008B3D5E" w:rsidP="00F72494">
            <w:pPr>
              <w:widowControl/>
              <w:adjustRightInd w:val="0"/>
              <w:spacing w:line="220" w:lineRule="atLeast"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8B3D5E" w:rsidP="00F72494">
            <w:pPr>
              <w:adjustRightInd w:val="0"/>
              <w:spacing w:line="22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proofErr w:type="gramStart"/>
            <w:r w:rsidRPr="00036895">
              <w:rPr>
                <w:rFonts w:ascii="Times New Roman" w:hAnsi="Times New Roman"/>
                <w:b/>
                <w:bCs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8B3D5E" w:rsidP="00F72494">
            <w:pPr>
              <w:adjustRightInd w:val="0"/>
              <w:spacing w:line="22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036895">
              <w:rPr>
                <w:rFonts w:ascii="Times New Roman" w:hAnsi="Times New Roman"/>
                <w:b/>
                <w:bCs/>
                <w:kern w:val="0"/>
                <w:szCs w:val="21"/>
              </w:rPr>
              <w:t>二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8B3D5E" w:rsidP="00F72494">
            <w:pPr>
              <w:adjustRightInd w:val="0"/>
              <w:spacing w:line="220" w:lineRule="atLeast"/>
              <w:ind w:firstLineChars="50" w:firstLine="105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036895">
              <w:rPr>
                <w:rFonts w:ascii="Times New Roman" w:hAnsi="Times New Roman"/>
                <w:b/>
                <w:bCs/>
                <w:kern w:val="0"/>
                <w:szCs w:val="21"/>
              </w:rPr>
              <w:t>三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8B3D5E" w:rsidP="00F72494">
            <w:pPr>
              <w:adjustRightInd w:val="0"/>
              <w:spacing w:line="220" w:lineRule="atLeast"/>
              <w:ind w:firstLineChars="50" w:firstLine="105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036895">
              <w:rPr>
                <w:rFonts w:ascii="Times New Roman" w:hAnsi="Times New Roman"/>
                <w:b/>
                <w:bCs/>
                <w:kern w:val="0"/>
                <w:szCs w:val="21"/>
              </w:rPr>
              <w:t>四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8B3D5E" w:rsidP="00F72494">
            <w:pPr>
              <w:adjustRightInd w:val="0"/>
              <w:spacing w:line="220" w:lineRule="atLeast"/>
              <w:ind w:firstLineChars="50" w:firstLine="105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036895">
              <w:rPr>
                <w:rFonts w:ascii="Times New Roman" w:hAnsi="Times New Roman"/>
                <w:b/>
                <w:bCs/>
                <w:kern w:val="0"/>
                <w:szCs w:val="21"/>
              </w:rPr>
              <w:t>五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8B3D5E" w:rsidP="00F72494">
            <w:pPr>
              <w:adjustRightInd w:val="0"/>
              <w:spacing w:line="22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036895">
              <w:rPr>
                <w:rFonts w:ascii="Times New Roman" w:hAnsi="Times New Roman"/>
                <w:b/>
                <w:bCs/>
                <w:kern w:val="0"/>
                <w:szCs w:val="21"/>
              </w:rPr>
              <w:t>六</w:t>
            </w:r>
          </w:p>
        </w:tc>
      </w:tr>
      <w:tr w:rsidR="00036895" w:rsidRPr="00036895" w:rsidTr="008B3D5E">
        <w:trPr>
          <w:cantSplit/>
          <w:trHeight w:val="39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8B3D5E" w:rsidP="00F72494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036895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9D32D7" w:rsidP="00F72494">
            <w:pPr>
              <w:spacing w:line="360" w:lineRule="exact"/>
              <w:jc w:val="left"/>
              <w:rPr>
                <w:rFonts w:ascii="Times New Roman" w:hAnsi="Times New Roman"/>
                <w:szCs w:val="21"/>
              </w:rPr>
            </w:pPr>
            <w:r w:rsidRPr="00036895">
              <w:rPr>
                <w:rFonts w:ascii="Times New Roman" w:hAnsi="Times New Roman" w:hint="eastAsia"/>
                <w:szCs w:val="21"/>
              </w:rPr>
              <w:t>军事技能训练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8B3D5E" w:rsidP="00F72494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036895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8B3D5E" w:rsidP="00F72494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036895">
              <w:rPr>
                <w:rFonts w:ascii="Times New Roman" w:hAnsi="Times New Roman"/>
                <w:szCs w:val="21"/>
              </w:rPr>
              <w:t>2W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8B3D5E" w:rsidP="00F72494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8B3D5E" w:rsidP="00F72494">
            <w:pPr>
              <w:adjustRightInd w:val="0"/>
              <w:spacing w:line="22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8B3D5E" w:rsidP="00F72494">
            <w:pPr>
              <w:adjustRightInd w:val="0"/>
              <w:spacing w:line="22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8B3D5E" w:rsidP="00F72494">
            <w:pPr>
              <w:adjustRightInd w:val="0"/>
              <w:spacing w:line="22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8B3D5E" w:rsidP="00F72494">
            <w:pPr>
              <w:adjustRightInd w:val="0"/>
              <w:spacing w:line="22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36895" w:rsidRPr="00036895" w:rsidTr="008B3D5E">
        <w:trPr>
          <w:cantSplit/>
          <w:trHeight w:val="39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8B3D5E" w:rsidP="00F72494">
            <w:pPr>
              <w:adjustRightInd w:val="0"/>
              <w:spacing w:line="220" w:lineRule="atLeast"/>
              <w:jc w:val="center"/>
              <w:rPr>
                <w:rFonts w:ascii="Times New Roman" w:hAnsi="Times New Roman"/>
                <w:szCs w:val="21"/>
              </w:rPr>
            </w:pPr>
            <w:r w:rsidRPr="00036895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9D32D7" w:rsidP="00F72494">
            <w:pPr>
              <w:adjustRightInd w:val="0"/>
              <w:spacing w:line="220" w:lineRule="atLeast"/>
              <w:rPr>
                <w:rFonts w:ascii="Times New Roman" w:hAnsi="Times New Roman"/>
                <w:szCs w:val="21"/>
              </w:rPr>
            </w:pPr>
            <w:r w:rsidRPr="00036895">
              <w:rPr>
                <w:rFonts w:ascii="Times New Roman" w:hAnsi="Times New Roman" w:hint="eastAsia"/>
                <w:szCs w:val="21"/>
              </w:rPr>
              <w:t>劳动</w:t>
            </w:r>
            <w:r w:rsidR="008B3D5E" w:rsidRPr="00036895">
              <w:rPr>
                <w:rFonts w:ascii="Times New Roman" w:hAnsi="Times New Roman"/>
                <w:szCs w:val="21"/>
              </w:rPr>
              <w:t>实践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9D32D7" w:rsidP="00F72494">
            <w:pPr>
              <w:adjustRightInd w:val="0"/>
              <w:spacing w:line="220" w:lineRule="atLeast"/>
              <w:jc w:val="center"/>
              <w:rPr>
                <w:rFonts w:ascii="Times New Roman" w:hAnsi="Times New Roman"/>
                <w:szCs w:val="21"/>
              </w:rPr>
            </w:pPr>
            <w:r w:rsidRPr="00036895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5E" w:rsidRPr="00036895" w:rsidRDefault="008B3D5E" w:rsidP="00F724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5E" w:rsidRPr="00036895" w:rsidRDefault="008B3D5E" w:rsidP="00F72494">
            <w:pPr>
              <w:jc w:val="center"/>
              <w:rPr>
                <w:rFonts w:ascii="Times New Roman" w:hAnsi="Times New Roman"/>
              </w:rPr>
            </w:pPr>
            <w:r w:rsidRPr="00036895">
              <w:rPr>
                <w:rFonts w:ascii="Times New Roman" w:hAnsi="Times New Roman"/>
                <w:szCs w:val="21"/>
              </w:rPr>
              <w:t>1W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5E" w:rsidRPr="00036895" w:rsidRDefault="008B3D5E" w:rsidP="00F72494">
            <w:pPr>
              <w:jc w:val="center"/>
              <w:rPr>
                <w:rFonts w:ascii="Times New Roman" w:hAnsi="Times New Roman"/>
              </w:rPr>
            </w:pPr>
            <w:r w:rsidRPr="00036895">
              <w:rPr>
                <w:rFonts w:ascii="Times New Roman" w:hAnsi="Times New Roman"/>
                <w:szCs w:val="21"/>
              </w:rPr>
              <w:t>1W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5E" w:rsidRPr="00036895" w:rsidRDefault="008B3D5E" w:rsidP="00F724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8B3D5E" w:rsidP="00F72494">
            <w:pPr>
              <w:adjustRightInd w:val="0"/>
              <w:spacing w:line="22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8B3D5E" w:rsidP="00F72494">
            <w:pPr>
              <w:adjustRightInd w:val="0"/>
              <w:spacing w:line="22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36895" w:rsidRPr="00036895" w:rsidTr="008B3D5E">
        <w:trPr>
          <w:cantSplit/>
          <w:trHeight w:val="39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8B3D5E" w:rsidP="00F72494">
            <w:pPr>
              <w:adjustRightInd w:val="0"/>
              <w:spacing w:line="220" w:lineRule="atLeast"/>
              <w:jc w:val="center"/>
              <w:rPr>
                <w:rFonts w:ascii="Times New Roman" w:hAnsi="Times New Roman"/>
                <w:szCs w:val="21"/>
              </w:rPr>
            </w:pPr>
            <w:r w:rsidRPr="00036895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9D32D7" w:rsidP="00F72494">
            <w:pPr>
              <w:adjustRightInd w:val="0"/>
              <w:spacing w:line="220" w:lineRule="atLeast"/>
              <w:rPr>
                <w:rFonts w:ascii="Times New Roman" w:hAnsi="Times New Roman"/>
                <w:szCs w:val="21"/>
              </w:rPr>
            </w:pPr>
            <w:r w:rsidRPr="00036895">
              <w:rPr>
                <w:rFonts w:ascii="Times New Roman" w:hAnsi="Times New Roman" w:hint="eastAsia"/>
                <w:szCs w:val="21"/>
              </w:rPr>
              <w:t>社会认知实践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9D32D7" w:rsidP="00F72494">
            <w:pPr>
              <w:adjustRightInd w:val="0"/>
              <w:spacing w:line="220" w:lineRule="atLeast"/>
              <w:jc w:val="center"/>
              <w:rPr>
                <w:rFonts w:ascii="Times New Roman" w:hAnsi="Times New Roman"/>
                <w:szCs w:val="21"/>
              </w:rPr>
            </w:pPr>
            <w:r w:rsidRPr="00036895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8B3D5E" w:rsidP="00F72494">
            <w:pPr>
              <w:adjustRightInd w:val="0"/>
              <w:spacing w:line="22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8B3D5E" w:rsidP="00F72494">
            <w:pPr>
              <w:adjustRightInd w:val="0"/>
              <w:spacing w:line="22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8B3D5E" w:rsidP="00F72494">
            <w:pPr>
              <w:adjustRightInd w:val="0"/>
              <w:spacing w:line="220" w:lineRule="atLeast"/>
              <w:jc w:val="center"/>
              <w:rPr>
                <w:rFonts w:ascii="Times New Roman" w:hAnsi="Times New Roman"/>
                <w:szCs w:val="21"/>
              </w:rPr>
            </w:pPr>
            <w:r w:rsidRPr="00036895">
              <w:rPr>
                <w:rFonts w:ascii="Times New Roman" w:hAnsi="Times New Roman"/>
                <w:szCs w:val="21"/>
              </w:rPr>
              <w:t>1W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8B3D5E" w:rsidP="00F72494">
            <w:pPr>
              <w:adjustRightInd w:val="0"/>
              <w:spacing w:line="220" w:lineRule="atLeast"/>
              <w:jc w:val="center"/>
              <w:rPr>
                <w:rFonts w:ascii="Times New Roman" w:hAnsi="Times New Roman"/>
                <w:szCs w:val="21"/>
              </w:rPr>
            </w:pPr>
            <w:r w:rsidRPr="00036895">
              <w:rPr>
                <w:rFonts w:ascii="Times New Roman" w:hAnsi="Times New Roman"/>
                <w:szCs w:val="21"/>
              </w:rPr>
              <w:t>1W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8B3D5E" w:rsidP="00F72494">
            <w:pPr>
              <w:adjustRightInd w:val="0"/>
              <w:spacing w:line="22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8B3D5E" w:rsidP="00F72494">
            <w:pPr>
              <w:adjustRightInd w:val="0"/>
              <w:spacing w:line="22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36895" w:rsidRPr="00036895" w:rsidTr="008B3D5E">
        <w:trPr>
          <w:cantSplit/>
          <w:trHeight w:val="39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8B3D5E" w:rsidP="00F72494">
            <w:pPr>
              <w:adjustRightInd w:val="0"/>
              <w:spacing w:line="220" w:lineRule="atLeast"/>
              <w:jc w:val="center"/>
              <w:rPr>
                <w:rFonts w:ascii="Times New Roman" w:hAnsi="Times New Roman"/>
                <w:szCs w:val="21"/>
              </w:rPr>
            </w:pPr>
            <w:r w:rsidRPr="00036895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9D32D7" w:rsidP="00F72494">
            <w:pPr>
              <w:adjustRightInd w:val="0"/>
              <w:spacing w:line="220" w:lineRule="atLeast"/>
              <w:rPr>
                <w:rFonts w:ascii="Times New Roman" w:hAnsi="Times New Roman"/>
                <w:szCs w:val="21"/>
              </w:rPr>
            </w:pPr>
            <w:r w:rsidRPr="00036895">
              <w:rPr>
                <w:rFonts w:ascii="Times New Roman" w:hAnsi="Times New Roman"/>
                <w:szCs w:val="21"/>
              </w:rPr>
              <w:t>毕业</w:t>
            </w:r>
            <w:r w:rsidRPr="00036895">
              <w:rPr>
                <w:rFonts w:ascii="Times New Roman" w:hAnsi="Times New Roman" w:hint="eastAsia"/>
                <w:szCs w:val="21"/>
              </w:rPr>
              <w:t>作业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9D32D7" w:rsidP="00F72494">
            <w:pPr>
              <w:adjustRightInd w:val="0"/>
              <w:spacing w:line="220" w:lineRule="atLeast"/>
              <w:jc w:val="center"/>
              <w:rPr>
                <w:rFonts w:ascii="Times New Roman" w:hAnsi="Times New Roman"/>
                <w:szCs w:val="21"/>
              </w:rPr>
            </w:pPr>
            <w:r w:rsidRPr="00036895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8B3D5E" w:rsidP="00F72494">
            <w:pPr>
              <w:adjustRightInd w:val="0"/>
              <w:spacing w:line="22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8B3D5E" w:rsidP="00F72494">
            <w:pPr>
              <w:adjustRightInd w:val="0"/>
              <w:spacing w:line="22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8B3D5E" w:rsidP="00F72494">
            <w:pPr>
              <w:adjustRightInd w:val="0"/>
              <w:spacing w:line="22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8B3D5E" w:rsidP="00F72494">
            <w:pPr>
              <w:adjustRightInd w:val="0"/>
              <w:spacing w:line="22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8B3D5E" w:rsidP="00F72494">
            <w:pPr>
              <w:adjustRightInd w:val="0"/>
              <w:spacing w:line="22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9D32D7" w:rsidP="00F72494">
            <w:pPr>
              <w:adjustRightInd w:val="0"/>
              <w:spacing w:line="220" w:lineRule="atLeast"/>
              <w:jc w:val="center"/>
              <w:rPr>
                <w:rFonts w:ascii="Times New Roman" w:hAnsi="Times New Roman"/>
                <w:szCs w:val="21"/>
              </w:rPr>
            </w:pPr>
            <w:r w:rsidRPr="00036895">
              <w:rPr>
                <w:rFonts w:ascii="Times New Roman" w:hAnsi="Times New Roman"/>
                <w:szCs w:val="21"/>
              </w:rPr>
              <w:t>4</w:t>
            </w:r>
            <w:r w:rsidR="008B3D5E" w:rsidRPr="00036895">
              <w:rPr>
                <w:rFonts w:ascii="Times New Roman" w:hAnsi="Times New Roman"/>
                <w:szCs w:val="21"/>
              </w:rPr>
              <w:t>W</w:t>
            </w:r>
          </w:p>
        </w:tc>
      </w:tr>
      <w:tr w:rsidR="00036895" w:rsidRPr="00036895" w:rsidTr="008B3D5E">
        <w:trPr>
          <w:cantSplit/>
          <w:trHeight w:val="39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8B3D5E" w:rsidP="00F72494">
            <w:pPr>
              <w:adjustRightInd w:val="0"/>
              <w:spacing w:line="220" w:lineRule="atLeast"/>
              <w:jc w:val="center"/>
              <w:rPr>
                <w:rFonts w:ascii="Times New Roman" w:hAnsi="Times New Roman"/>
                <w:szCs w:val="21"/>
              </w:rPr>
            </w:pPr>
            <w:r w:rsidRPr="00036895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9D32D7" w:rsidP="00F72494">
            <w:pPr>
              <w:adjustRightInd w:val="0"/>
              <w:spacing w:line="220" w:lineRule="atLeast"/>
              <w:rPr>
                <w:rFonts w:ascii="Times New Roman" w:hAnsi="Times New Roman"/>
                <w:szCs w:val="21"/>
              </w:rPr>
            </w:pPr>
            <w:r w:rsidRPr="00036895">
              <w:rPr>
                <w:rFonts w:ascii="Times New Roman" w:hAnsi="Times New Roman"/>
                <w:szCs w:val="21"/>
              </w:rPr>
              <w:t>顶岗实习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9D32D7" w:rsidP="00F72494">
            <w:pPr>
              <w:adjustRightInd w:val="0"/>
              <w:spacing w:line="220" w:lineRule="atLeast"/>
              <w:jc w:val="center"/>
              <w:rPr>
                <w:rFonts w:ascii="Times New Roman" w:hAnsi="Times New Roman"/>
                <w:szCs w:val="21"/>
              </w:rPr>
            </w:pPr>
            <w:r w:rsidRPr="00036895">
              <w:rPr>
                <w:rFonts w:ascii="Times New Roman" w:hAnsi="Times New Roman"/>
                <w:szCs w:val="21"/>
              </w:rPr>
              <w:t>24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8B3D5E" w:rsidP="00F72494">
            <w:pPr>
              <w:adjustRightInd w:val="0"/>
              <w:spacing w:line="22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8B3D5E" w:rsidP="00F72494">
            <w:pPr>
              <w:adjustRightInd w:val="0"/>
              <w:spacing w:line="22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8B3D5E" w:rsidP="00F72494">
            <w:pPr>
              <w:adjustRightInd w:val="0"/>
              <w:spacing w:line="22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8B3D5E" w:rsidP="00F72494">
            <w:pPr>
              <w:adjustRightInd w:val="0"/>
              <w:spacing w:line="22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9D32D7" w:rsidP="00F72494">
            <w:pPr>
              <w:adjustRightInd w:val="0"/>
              <w:spacing w:line="220" w:lineRule="atLeast"/>
              <w:jc w:val="center"/>
              <w:rPr>
                <w:rFonts w:ascii="Times New Roman" w:hAnsi="Times New Roman"/>
                <w:szCs w:val="21"/>
              </w:rPr>
            </w:pPr>
            <w:r w:rsidRPr="00036895">
              <w:rPr>
                <w:rFonts w:ascii="Times New Roman" w:hAnsi="Times New Roman"/>
                <w:szCs w:val="21"/>
              </w:rPr>
              <w:t>16</w:t>
            </w:r>
            <w:r w:rsidRPr="00036895">
              <w:rPr>
                <w:rFonts w:ascii="Times New Roman" w:hAnsi="Times New Roman" w:hint="eastAsia"/>
                <w:szCs w:val="21"/>
              </w:rPr>
              <w:t>W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9D32D7" w:rsidP="00F72494">
            <w:pPr>
              <w:adjustRightInd w:val="0"/>
              <w:spacing w:line="220" w:lineRule="atLeast"/>
              <w:jc w:val="center"/>
              <w:rPr>
                <w:rFonts w:ascii="Times New Roman" w:hAnsi="Times New Roman"/>
                <w:szCs w:val="21"/>
              </w:rPr>
            </w:pPr>
            <w:r w:rsidRPr="00036895">
              <w:rPr>
                <w:rFonts w:ascii="Times New Roman" w:hAnsi="Times New Roman"/>
                <w:szCs w:val="21"/>
              </w:rPr>
              <w:t>8</w:t>
            </w:r>
            <w:r w:rsidR="008B3D5E" w:rsidRPr="00036895">
              <w:rPr>
                <w:rFonts w:ascii="Times New Roman" w:hAnsi="Times New Roman"/>
                <w:szCs w:val="21"/>
              </w:rPr>
              <w:t>W</w:t>
            </w:r>
          </w:p>
        </w:tc>
      </w:tr>
      <w:tr w:rsidR="00036895" w:rsidRPr="00036895" w:rsidTr="008B3D5E">
        <w:trPr>
          <w:cantSplit/>
          <w:trHeight w:val="39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8B3D5E" w:rsidP="00F72494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036895">
              <w:rPr>
                <w:rFonts w:ascii="Times New Roman" w:hAnsi="Times New Roman"/>
                <w:szCs w:val="21"/>
              </w:rPr>
              <w:t>总</w:t>
            </w:r>
            <w:r w:rsidRPr="00036895">
              <w:rPr>
                <w:rFonts w:ascii="Times New Roman" w:hAnsi="Times New Roman"/>
                <w:szCs w:val="21"/>
              </w:rPr>
              <w:t xml:space="preserve">    </w:t>
            </w:r>
            <w:r w:rsidRPr="00036895">
              <w:rPr>
                <w:rFonts w:ascii="Times New Roman" w:hAnsi="Times New Roman"/>
                <w:szCs w:val="21"/>
              </w:rPr>
              <w:t>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9D32D7" w:rsidP="00F72494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036895">
              <w:rPr>
                <w:rFonts w:ascii="Times New Roman" w:hAnsi="Times New Roman"/>
                <w:szCs w:val="21"/>
              </w:rPr>
              <w:t>34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8B3D5E" w:rsidP="00F72494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036895">
              <w:rPr>
                <w:rFonts w:ascii="Times New Roman" w:hAnsi="Times New Roman"/>
                <w:szCs w:val="21"/>
              </w:rPr>
              <w:t>2W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9D32D7" w:rsidP="00F72494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036895">
              <w:rPr>
                <w:rFonts w:ascii="Times New Roman" w:hAnsi="Times New Roman"/>
                <w:szCs w:val="21"/>
              </w:rPr>
              <w:t>1</w:t>
            </w:r>
            <w:r w:rsidR="008B3D5E" w:rsidRPr="00036895">
              <w:rPr>
                <w:rFonts w:ascii="Times New Roman" w:hAnsi="Times New Roman"/>
                <w:szCs w:val="21"/>
              </w:rPr>
              <w:t>W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8B3D5E" w:rsidP="00F72494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036895">
              <w:rPr>
                <w:rFonts w:ascii="Times New Roman" w:hAnsi="Times New Roman"/>
                <w:szCs w:val="21"/>
              </w:rPr>
              <w:t>2W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9D32D7" w:rsidP="00F72494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036895">
              <w:rPr>
                <w:rFonts w:ascii="Times New Roman" w:hAnsi="Times New Roman"/>
                <w:szCs w:val="21"/>
              </w:rPr>
              <w:t>1</w:t>
            </w:r>
            <w:r w:rsidR="008B3D5E" w:rsidRPr="00036895">
              <w:rPr>
                <w:rFonts w:ascii="Times New Roman" w:hAnsi="Times New Roman"/>
                <w:szCs w:val="21"/>
              </w:rPr>
              <w:t>W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9D32D7" w:rsidP="00F72494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036895">
              <w:rPr>
                <w:rFonts w:ascii="Times New Roman" w:hAnsi="Times New Roman"/>
                <w:szCs w:val="21"/>
              </w:rPr>
              <w:t>16</w:t>
            </w:r>
            <w:r w:rsidR="008B3D5E" w:rsidRPr="00036895">
              <w:rPr>
                <w:rFonts w:ascii="Times New Roman" w:hAnsi="Times New Roman"/>
                <w:szCs w:val="21"/>
              </w:rPr>
              <w:t>W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5E" w:rsidRPr="00036895" w:rsidRDefault="009D32D7" w:rsidP="00F72494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036895">
              <w:rPr>
                <w:rFonts w:ascii="Times New Roman" w:hAnsi="Times New Roman"/>
                <w:szCs w:val="21"/>
              </w:rPr>
              <w:t>12</w:t>
            </w:r>
            <w:r w:rsidR="008B3D5E" w:rsidRPr="00036895">
              <w:rPr>
                <w:rFonts w:ascii="Times New Roman" w:hAnsi="Times New Roman"/>
                <w:szCs w:val="21"/>
              </w:rPr>
              <w:t>W</w:t>
            </w:r>
          </w:p>
        </w:tc>
      </w:tr>
    </w:tbl>
    <w:p w:rsidR="001505DA" w:rsidRDefault="001505DA" w:rsidP="001505DA">
      <w:pPr>
        <w:keepNext/>
        <w:keepLines/>
        <w:spacing w:line="500" w:lineRule="exact"/>
        <w:ind w:firstLineChars="200" w:firstLine="201"/>
        <w:outlineLvl w:val="0"/>
        <w:rPr>
          <w:rFonts w:eastAsia="黑体"/>
          <w:b/>
          <w:bCs/>
          <w:kern w:val="44"/>
          <w:sz w:val="10"/>
          <w:szCs w:val="10"/>
        </w:rPr>
      </w:pPr>
      <w:bookmarkStart w:id="48" w:name="_Toc15223557"/>
      <w:bookmarkStart w:id="49" w:name="_Hlk11958275"/>
      <w:bookmarkStart w:id="50" w:name="_Toc305418729"/>
      <w:bookmarkStart w:id="51" w:name="_Toc407697894"/>
      <w:bookmarkStart w:id="52" w:name="_Toc405393379"/>
      <w:bookmarkStart w:id="53" w:name="_Toc407696136"/>
      <w:bookmarkStart w:id="54" w:name="_Toc303837893"/>
      <w:bookmarkEnd w:id="43"/>
    </w:p>
    <w:p w:rsidR="00922013" w:rsidRPr="0045452A" w:rsidRDefault="006C19D7" w:rsidP="001505DA">
      <w:pPr>
        <w:keepNext/>
        <w:keepLines/>
        <w:spacing w:line="500" w:lineRule="exact"/>
        <w:ind w:firstLineChars="200" w:firstLine="643"/>
        <w:outlineLvl w:val="0"/>
        <w:rPr>
          <w:rFonts w:eastAsia="黑体"/>
          <w:b/>
          <w:bCs/>
          <w:kern w:val="44"/>
          <w:sz w:val="32"/>
          <w:szCs w:val="30"/>
        </w:rPr>
      </w:pPr>
      <w:r w:rsidRPr="0045452A">
        <w:rPr>
          <w:rFonts w:eastAsia="黑体" w:hint="eastAsia"/>
          <w:b/>
          <w:bCs/>
          <w:kern w:val="44"/>
          <w:sz w:val="32"/>
          <w:szCs w:val="30"/>
        </w:rPr>
        <w:t>七、学时与学分</w:t>
      </w:r>
      <w:bookmarkEnd w:id="48"/>
    </w:p>
    <w:p w:rsidR="00922013" w:rsidRDefault="006C19D7">
      <w:pPr>
        <w:keepNext/>
        <w:keepLines/>
        <w:spacing w:line="500" w:lineRule="exact"/>
        <w:ind w:firstLineChars="200" w:firstLine="562"/>
        <w:outlineLvl w:val="1"/>
        <w:rPr>
          <w:rFonts w:ascii="Arial" w:eastAsia="黑体" w:hAnsi="Arial"/>
          <w:b/>
          <w:bCs/>
          <w:color w:val="000000"/>
          <w:sz w:val="28"/>
          <w:szCs w:val="28"/>
        </w:rPr>
      </w:pPr>
      <w:bookmarkStart w:id="55" w:name="_Toc15223558"/>
      <w:r>
        <w:rPr>
          <w:rFonts w:ascii="Arial" w:eastAsia="黑体" w:hAnsi="Arial" w:hint="eastAsia"/>
          <w:b/>
          <w:bCs/>
          <w:color w:val="000000"/>
          <w:sz w:val="28"/>
          <w:szCs w:val="28"/>
        </w:rPr>
        <w:t>（一）学时、学分安排</w:t>
      </w:r>
      <w:bookmarkEnd w:id="55"/>
    </w:p>
    <w:p w:rsidR="00922013" w:rsidRDefault="006C19D7">
      <w:pPr>
        <w:snapToGrid w:val="0"/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课内总学时数</w:t>
      </w:r>
      <w:r w:rsidR="007039DE">
        <w:rPr>
          <w:rFonts w:ascii="Times New Roman" w:hAnsi="Times New Roman" w:hint="eastAsia"/>
          <w:sz w:val="24"/>
          <w:szCs w:val="24"/>
        </w:rPr>
        <w:t>2</w:t>
      </w:r>
      <w:r w:rsidR="00B36CEF">
        <w:rPr>
          <w:rFonts w:ascii="Times New Roman" w:hAnsi="Times New Roman" w:hint="eastAsia"/>
          <w:sz w:val="24"/>
          <w:szCs w:val="24"/>
        </w:rPr>
        <w:t>624</w:t>
      </w:r>
      <w:r>
        <w:rPr>
          <w:rFonts w:ascii="Times New Roman" w:hAnsi="Times New Roman" w:hint="eastAsia"/>
          <w:sz w:val="24"/>
          <w:szCs w:val="24"/>
        </w:rPr>
        <w:t>。每</w:t>
      </w:r>
      <w:r>
        <w:rPr>
          <w:rFonts w:ascii="Times New Roman" w:hAnsi="Times New Roman" w:hint="eastAsia"/>
          <w:sz w:val="24"/>
          <w:szCs w:val="24"/>
        </w:rPr>
        <w:t xml:space="preserve">16 </w:t>
      </w:r>
      <w:r>
        <w:rPr>
          <w:rFonts w:ascii="Times New Roman" w:hAnsi="Times New Roman" w:hint="eastAsia"/>
          <w:sz w:val="24"/>
          <w:szCs w:val="24"/>
        </w:rPr>
        <w:t>学时折算</w:t>
      </w:r>
      <w:r>
        <w:rPr>
          <w:rFonts w:ascii="Times New Roman" w:hAnsi="Times New Roman" w:hint="eastAsia"/>
          <w:sz w:val="24"/>
          <w:szCs w:val="24"/>
        </w:rPr>
        <w:t xml:space="preserve">1 </w:t>
      </w:r>
      <w:r>
        <w:rPr>
          <w:rFonts w:ascii="Times New Roman" w:hAnsi="Times New Roman" w:hint="eastAsia"/>
          <w:sz w:val="24"/>
          <w:szCs w:val="24"/>
        </w:rPr>
        <w:t>学分。公共基础课总学时不少于总学时的</w:t>
      </w:r>
      <w:r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 w:hint="eastAsia"/>
          <w:sz w:val="24"/>
          <w:szCs w:val="24"/>
        </w:rPr>
        <w:t>%</w:t>
      </w:r>
      <w:r>
        <w:rPr>
          <w:rFonts w:ascii="Times New Roman" w:hAnsi="Times New Roman" w:hint="eastAsia"/>
          <w:sz w:val="24"/>
          <w:szCs w:val="24"/>
        </w:rPr>
        <w:t>，各类选修课程学时累计不少于总学时的</w:t>
      </w:r>
      <w:r>
        <w:rPr>
          <w:rFonts w:ascii="Times New Roman" w:hAnsi="Times New Roman" w:hint="eastAsia"/>
          <w:sz w:val="24"/>
          <w:szCs w:val="24"/>
        </w:rPr>
        <w:t>10%</w:t>
      </w:r>
      <w:r>
        <w:rPr>
          <w:rFonts w:ascii="Times New Roman" w:hAnsi="Times New Roman" w:hint="eastAsia"/>
          <w:sz w:val="24"/>
          <w:szCs w:val="24"/>
        </w:rPr>
        <w:t>。实践性教学学时不少于总学时的</w:t>
      </w:r>
      <w:r>
        <w:rPr>
          <w:rFonts w:ascii="Times New Roman" w:hAnsi="Times New Roman" w:hint="eastAsia"/>
          <w:sz w:val="24"/>
          <w:szCs w:val="24"/>
        </w:rPr>
        <w:t>50%</w:t>
      </w:r>
      <w:r>
        <w:rPr>
          <w:rFonts w:ascii="Times New Roman" w:hAnsi="Times New Roman" w:hint="eastAsia"/>
          <w:sz w:val="24"/>
          <w:szCs w:val="24"/>
        </w:rPr>
        <w:t>，其中，顶岗实习累计时间一般为</w:t>
      </w:r>
      <w:r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个月，可根据实际集中或分阶段安排实习时间。</w:t>
      </w:r>
    </w:p>
    <w:p w:rsidR="00922013" w:rsidRDefault="006C19D7">
      <w:pPr>
        <w:keepNext/>
        <w:keepLines/>
        <w:spacing w:line="500" w:lineRule="exact"/>
        <w:ind w:firstLineChars="200" w:firstLine="562"/>
        <w:outlineLvl w:val="1"/>
        <w:rPr>
          <w:rFonts w:ascii="Arial" w:eastAsia="黑体" w:hAnsi="Arial"/>
          <w:b/>
          <w:bCs/>
          <w:color w:val="000000"/>
          <w:sz w:val="28"/>
          <w:szCs w:val="28"/>
        </w:rPr>
      </w:pPr>
      <w:bookmarkStart w:id="56" w:name="_Toc15223559"/>
      <w:r>
        <w:rPr>
          <w:rFonts w:ascii="Arial" w:eastAsia="黑体" w:hAnsi="Arial" w:hint="eastAsia"/>
          <w:b/>
          <w:bCs/>
          <w:color w:val="000000"/>
          <w:sz w:val="28"/>
          <w:szCs w:val="28"/>
        </w:rPr>
        <w:t>（二）学分安排</w:t>
      </w:r>
      <w:bookmarkEnd w:id="56"/>
    </w:p>
    <w:p w:rsidR="00922013" w:rsidRPr="00F3027C" w:rsidRDefault="006C19D7" w:rsidP="00F3027C">
      <w:pPr>
        <w:snapToGrid w:val="0"/>
        <w:spacing w:line="500" w:lineRule="exact"/>
        <w:ind w:firstLineChars="200" w:firstLine="4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公共基础必修课程</w:t>
      </w:r>
      <w:r w:rsidR="00F3027C">
        <w:rPr>
          <w:rFonts w:ascii="Times New Roman" w:hAnsi="Times New Roman" w:hint="eastAsia"/>
          <w:color w:val="000000"/>
          <w:sz w:val="24"/>
          <w:szCs w:val="24"/>
        </w:rPr>
        <w:t>29</w:t>
      </w:r>
      <w:r>
        <w:rPr>
          <w:rFonts w:ascii="Times New Roman" w:hAnsi="Times New Roman" w:hint="eastAsia"/>
          <w:color w:val="000000"/>
          <w:sz w:val="24"/>
          <w:szCs w:val="24"/>
        </w:rPr>
        <w:t>学分、专业基础课程</w:t>
      </w:r>
      <w:r w:rsidR="00F3027C">
        <w:rPr>
          <w:rFonts w:ascii="Times New Roman" w:hAnsi="Times New Roman" w:hint="eastAsia"/>
          <w:color w:val="000000"/>
          <w:sz w:val="24"/>
          <w:szCs w:val="24"/>
        </w:rPr>
        <w:t>26</w:t>
      </w:r>
      <w:r>
        <w:rPr>
          <w:rFonts w:ascii="Times New Roman" w:hAnsi="Times New Roman" w:hint="eastAsia"/>
          <w:color w:val="000000"/>
          <w:sz w:val="24"/>
          <w:szCs w:val="24"/>
        </w:rPr>
        <w:t>学分、专业核心课程</w:t>
      </w:r>
      <w:r w:rsidR="00B36CEF">
        <w:rPr>
          <w:rFonts w:ascii="Times New Roman" w:hAnsi="Times New Roman" w:hint="eastAsia"/>
          <w:color w:val="000000"/>
          <w:sz w:val="24"/>
          <w:szCs w:val="24"/>
        </w:rPr>
        <w:t>34</w:t>
      </w:r>
      <w:r>
        <w:rPr>
          <w:rFonts w:ascii="Times New Roman" w:hAnsi="Times New Roman" w:hint="eastAsia"/>
          <w:color w:val="000000"/>
          <w:sz w:val="24"/>
          <w:szCs w:val="24"/>
        </w:rPr>
        <w:t>学分，</w:t>
      </w:r>
      <w:r>
        <w:rPr>
          <w:rFonts w:ascii="Times New Roman" w:hAnsi="Times New Roman" w:hint="eastAsia"/>
          <w:color w:val="000000"/>
          <w:sz w:val="24"/>
          <w:szCs w:val="24"/>
        </w:rPr>
        <w:lastRenderedPageBreak/>
        <w:t>专业选修课程</w:t>
      </w:r>
      <w:r w:rsidR="00F3027C">
        <w:rPr>
          <w:rFonts w:ascii="Times New Roman" w:hAnsi="Times New Roman" w:hint="eastAsia"/>
          <w:color w:val="000000"/>
          <w:sz w:val="24"/>
          <w:szCs w:val="24"/>
        </w:rPr>
        <w:t>6</w:t>
      </w:r>
      <w:r>
        <w:rPr>
          <w:rFonts w:ascii="Times New Roman" w:hAnsi="Times New Roman" w:hint="eastAsia"/>
          <w:color w:val="000000"/>
          <w:sz w:val="24"/>
          <w:szCs w:val="24"/>
        </w:rPr>
        <w:t>学分，</w:t>
      </w:r>
      <w:r w:rsidR="003D1539">
        <w:rPr>
          <w:rFonts w:ascii="Times New Roman" w:hAnsi="Times New Roman" w:hint="eastAsia"/>
          <w:color w:val="000000"/>
          <w:sz w:val="24"/>
          <w:szCs w:val="24"/>
        </w:rPr>
        <w:t>专业</w:t>
      </w:r>
      <w:r>
        <w:rPr>
          <w:rFonts w:ascii="Times New Roman" w:hAnsi="Times New Roman" w:hint="eastAsia"/>
          <w:color w:val="000000"/>
          <w:sz w:val="24"/>
          <w:szCs w:val="24"/>
        </w:rPr>
        <w:t>限定选修课程</w:t>
      </w:r>
      <w:r w:rsidR="003D1539">
        <w:rPr>
          <w:rFonts w:ascii="Times New Roman" w:hAnsi="Times New Roman" w:hint="eastAsia"/>
          <w:color w:val="000000"/>
          <w:sz w:val="24"/>
          <w:szCs w:val="24"/>
        </w:rPr>
        <w:t>8</w:t>
      </w:r>
      <w:r>
        <w:rPr>
          <w:rFonts w:ascii="Times New Roman" w:hAnsi="Times New Roman" w:hint="eastAsia"/>
          <w:color w:val="000000"/>
          <w:sz w:val="24"/>
          <w:szCs w:val="24"/>
        </w:rPr>
        <w:t>学分，公共选修课程</w:t>
      </w:r>
      <w:r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 w:hint="eastAsia"/>
          <w:color w:val="000000"/>
          <w:sz w:val="24"/>
          <w:szCs w:val="24"/>
        </w:rPr>
        <w:t>学分，</w:t>
      </w:r>
      <w:r w:rsidR="003D1539">
        <w:rPr>
          <w:rFonts w:ascii="Times New Roman" w:hAnsi="Times New Roman" w:hint="eastAsia"/>
          <w:color w:val="000000"/>
          <w:sz w:val="24"/>
          <w:szCs w:val="24"/>
        </w:rPr>
        <w:t>公共限定选修课程</w:t>
      </w:r>
      <w:r w:rsidR="003D1539">
        <w:rPr>
          <w:rFonts w:ascii="Times New Roman" w:hAnsi="Times New Roman" w:hint="eastAsia"/>
          <w:color w:val="000000"/>
          <w:sz w:val="24"/>
          <w:szCs w:val="24"/>
        </w:rPr>
        <w:t>4</w:t>
      </w:r>
      <w:r w:rsidR="003D1539">
        <w:rPr>
          <w:rFonts w:ascii="Times New Roman" w:hAnsi="Times New Roman" w:hint="eastAsia"/>
          <w:color w:val="000000"/>
          <w:sz w:val="24"/>
          <w:szCs w:val="24"/>
        </w:rPr>
        <w:t>学分，</w:t>
      </w:r>
      <w:r>
        <w:rPr>
          <w:rFonts w:ascii="Times New Roman" w:hAnsi="Times New Roman" w:hint="eastAsia"/>
          <w:color w:val="000000"/>
          <w:sz w:val="24"/>
          <w:szCs w:val="24"/>
        </w:rPr>
        <w:t>集中实践模块</w:t>
      </w:r>
      <w:r w:rsidR="00F3027C">
        <w:rPr>
          <w:rFonts w:ascii="Times New Roman" w:hAnsi="Times New Roman" w:hint="eastAsia"/>
          <w:color w:val="000000"/>
          <w:sz w:val="24"/>
          <w:szCs w:val="24"/>
        </w:rPr>
        <w:t>34</w:t>
      </w:r>
      <w:r>
        <w:rPr>
          <w:rFonts w:ascii="Times New Roman" w:hAnsi="Times New Roman" w:hint="eastAsia"/>
          <w:color w:val="000000"/>
          <w:sz w:val="24"/>
          <w:szCs w:val="24"/>
        </w:rPr>
        <w:t>学分，共</w:t>
      </w:r>
      <w:r w:rsidR="000940DD">
        <w:rPr>
          <w:rFonts w:ascii="Times New Roman" w:hAnsi="Times New Roman" w:hint="eastAsia"/>
          <w:color w:val="000000"/>
          <w:sz w:val="24"/>
          <w:szCs w:val="24"/>
        </w:rPr>
        <w:t>147</w:t>
      </w:r>
      <w:r>
        <w:rPr>
          <w:rFonts w:ascii="Times New Roman" w:hAnsi="Times New Roman" w:hint="eastAsia"/>
          <w:color w:val="000000"/>
          <w:sz w:val="24"/>
          <w:szCs w:val="24"/>
        </w:rPr>
        <w:t>学分。</w:t>
      </w:r>
      <w:bookmarkStart w:id="57" w:name="_Toc15223561"/>
    </w:p>
    <w:p w:rsidR="00922013" w:rsidRDefault="006C19D7">
      <w:pPr>
        <w:keepNext/>
        <w:keepLines/>
        <w:spacing w:line="500" w:lineRule="exact"/>
        <w:ind w:firstLineChars="200" w:firstLine="562"/>
        <w:outlineLvl w:val="1"/>
        <w:rPr>
          <w:rFonts w:ascii="Arial" w:eastAsia="黑体" w:hAnsi="Arial"/>
          <w:b/>
          <w:bCs/>
          <w:color w:val="000000"/>
          <w:sz w:val="28"/>
          <w:szCs w:val="28"/>
        </w:rPr>
      </w:pPr>
      <w:r>
        <w:rPr>
          <w:rFonts w:ascii="Arial" w:eastAsia="黑体" w:hAnsi="Arial" w:hint="eastAsia"/>
          <w:b/>
          <w:bCs/>
          <w:color w:val="000000"/>
          <w:sz w:val="28"/>
          <w:szCs w:val="28"/>
        </w:rPr>
        <w:t>（</w:t>
      </w:r>
      <w:r w:rsidR="001505DA">
        <w:rPr>
          <w:rFonts w:ascii="Arial" w:eastAsia="黑体" w:hAnsi="Arial" w:hint="eastAsia"/>
          <w:b/>
          <w:bCs/>
          <w:color w:val="000000"/>
          <w:sz w:val="28"/>
          <w:szCs w:val="28"/>
        </w:rPr>
        <w:t>三</w:t>
      </w:r>
      <w:r>
        <w:rPr>
          <w:rFonts w:ascii="Arial" w:eastAsia="黑体" w:hAnsi="Arial" w:hint="eastAsia"/>
          <w:b/>
          <w:bCs/>
          <w:color w:val="000000"/>
          <w:sz w:val="28"/>
          <w:szCs w:val="28"/>
        </w:rPr>
        <w:t>）学分分配汇总</w:t>
      </w:r>
      <w:bookmarkEnd w:id="57"/>
    </w:p>
    <w:p w:rsidR="00922013" w:rsidRDefault="006C19D7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 w:hint="eastAsia"/>
          <w:b/>
          <w:color w:val="000000"/>
          <w:sz w:val="24"/>
          <w:szCs w:val="24"/>
        </w:rPr>
        <w:t>表</w:t>
      </w:r>
      <w:r w:rsidR="00044789">
        <w:rPr>
          <w:rFonts w:ascii="Times New Roman" w:hAnsi="Times New Roman" w:hint="eastAsia"/>
          <w:b/>
          <w:color w:val="000000"/>
          <w:sz w:val="24"/>
          <w:szCs w:val="24"/>
        </w:rPr>
        <w:t>3</w:t>
      </w:r>
      <w:r>
        <w:rPr>
          <w:rFonts w:ascii="Times New Roman" w:hAnsi="Times New Roman" w:hint="eastAsia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color w:val="000000"/>
          <w:sz w:val="24"/>
          <w:szCs w:val="24"/>
        </w:rPr>
        <w:t>学分分配汇总表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66"/>
        <w:gridCol w:w="869"/>
        <w:gridCol w:w="865"/>
        <w:gridCol w:w="804"/>
        <w:gridCol w:w="643"/>
        <w:gridCol w:w="905"/>
        <w:gridCol w:w="905"/>
        <w:gridCol w:w="949"/>
        <w:gridCol w:w="531"/>
        <w:gridCol w:w="653"/>
      </w:tblGrid>
      <w:tr w:rsidR="00922013">
        <w:trPr>
          <w:trHeight w:val="387"/>
        </w:trPr>
        <w:tc>
          <w:tcPr>
            <w:tcW w:w="532" w:type="dxa"/>
            <w:vMerge w:val="restart"/>
            <w:vAlign w:val="center"/>
          </w:tcPr>
          <w:p w:rsidR="00922013" w:rsidRPr="005B6A9B" w:rsidRDefault="006C19D7">
            <w:pPr>
              <w:spacing w:line="200" w:lineRule="exact"/>
              <w:ind w:left="-1" w:right="-1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5B6A9B">
              <w:rPr>
                <w:rFonts w:ascii="宋体" w:hAnsi="宋体" w:hint="eastAsia"/>
                <w:b/>
                <w:sz w:val="18"/>
                <w:szCs w:val="18"/>
              </w:rPr>
              <w:t>课程分类</w:t>
            </w:r>
          </w:p>
        </w:tc>
        <w:tc>
          <w:tcPr>
            <w:tcW w:w="4047" w:type="dxa"/>
            <w:gridSpan w:val="5"/>
            <w:vAlign w:val="center"/>
          </w:tcPr>
          <w:p w:rsidR="00922013" w:rsidRDefault="006C19D7">
            <w:pPr>
              <w:snapToGrid w:val="0"/>
              <w:spacing w:line="5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必修课程</w:t>
            </w:r>
          </w:p>
        </w:tc>
        <w:tc>
          <w:tcPr>
            <w:tcW w:w="3290" w:type="dxa"/>
            <w:gridSpan w:val="4"/>
          </w:tcPr>
          <w:p w:rsidR="00922013" w:rsidRDefault="006C19D7">
            <w:pPr>
              <w:snapToGrid w:val="0"/>
              <w:spacing w:line="500" w:lineRule="exact"/>
              <w:jc w:val="center"/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选修课程</w:t>
            </w:r>
          </w:p>
        </w:tc>
        <w:tc>
          <w:tcPr>
            <w:tcW w:w="653" w:type="dxa"/>
          </w:tcPr>
          <w:p w:rsidR="00922013" w:rsidRDefault="006C19D7">
            <w:pPr>
              <w:snapToGrid w:val="0"/>
              <w:spacing w:line="500" w:lineRule="exact"/>
              <w:jc w:val="center"/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合计</w:t>
            </w:r>
          </w:p>
        </w:tc>
      </w:tr>
      <w:tr w:rsidR="00922013" w:rsidTr="00635BD8">
        <w:tc>
          <w:tcPr>
            <w:tcW w:w="532" w:type="dxa"/>
            <w:vMerge/>
            <w:vAlign w:val="center"/>
          </w:tcPr>
          <w:p w:rsidR="00922013" w:rsidRDefault="00922013">
            <w:pPr>
              <w:spacing w:line="200" w:lineRule="exact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922013" w:rsidRPr="005B6A9B" w:rsidRDefault="006C19D7">
            <w:pPr>
              <w:spacing w:line="200" w:lineRule="exact"/>
              <w:ind w:left="-1" w:right="-1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5B6A9B">
              <w:rPr>
                <w:rFonts w:ascii="宋体" w:hAnsi="宋体" w:hint="eastAsia"/>
                <w:b/>
                <w:sz w:val="18"/>
                <w:szCs w:val="18"/>
              </w:rPr>
              <w:t>公共基础必修课程</w:t>
            </w:r>
          </w:p>
        </w:tc>
        <w:tc>
          <w:tcPr>
            <w:tcW w:w="869" w:type="dxa"/>
            <w:vAlign w:val="center"/>
          </w:tcPr>
          <w:p w:rsidR="00922013" w:rsidRPr="005B6A9B" w:rsidRDefault="006C19D7">
            <w:pPr>
              <w:spacing w:line="200" w:lineRule="exact"/>
              <w:ind w:left="-1" w:right="-1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5B6A9B">
              <w:rPr>
                <w:rFonts w:ascii="宋体" w:hAnsi="宋体" w:hint="eastAsia"/>
                <w:b/>
                <w:sz w:val="18"/>
                <w:szCs w:val="18"/>
              </w:rPr>
              <w:t>专业基础课程</w:t>
            </w:r>
          </w:p>
        </w:tc>
        <w:tc>
          <w:tcPr>
            <w:tcW w:w="865" w:type="dxa"/>
            <w:vAlign w:val="center"/>
          </w:tcPr>
          <w:p w:rsidR="00922013" w:rsidRPr="005B6A9B" w:rsidRDefault="006C19D7">
            <w:pPr>
              <w:spacing w:line="200" w:lineRule="exact"/>
              <w:ind w:left="-1" w:right="-1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5B6A9B">
              <w:rPr>
                <w:rFonts w:ascii="宋体" w:hAnsi="宋体" w:hint="eastAsia"/>
                <w:b/>
                <w:sz w:val="18"/>
                <w:szCs w:val="18"/>
              </w:rPr>
              <w:t>专业核心课程</w:t>
            </w:r>
          </w:p>
        </w:tc>
        <w:tc>
          <w:tcPr>
            <w:tcW w:w="804" w:type="dxa"/>
            <w:vAlign w:val="center"/>
          </w:tcPr>
          <w:p w:rsidR="00922013" w:rsidRPr="005B6A9B" w:rsidRDefault="006C19D7">
            <w:pPr>
              <w:spacing w:line="200" w:lineRule="exact"/>
              <w:ind w:left="-1" w:right="-1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5B6A9B">
              <w:rPr>
                <w:rFonts w:ascii="宋体" w:hAnsi="宋体" w:hint="eastAsia"/>
                <w:b/>
                <w:sz w:val="18"/>
                <w:szCs w:val="18"/>
              </w:rPr>
              <w:t>集中实践模块</w:t>
            </w:r>
          </w:p>
        </w:tc>
        <w:tc>
          <w:tcPr>
            <w:tcW w:w="643" w:type="dxa"/>
            <w:vAlign w:val="center"/>
          </w:tcPr>
          <w:p w:rsidR="00922013" w:rsidRPr="005B6A9B" w:rsidRDefault="006C19D7">
            <w:pPr>
              <w:spacing w:line="200" w:lineRule="exact"/>
              <w:ind w:left="-1" w:right="-1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5B6A9B">
              <w:rPr>
                <w:rFonts w:ascii="宋体" w:hAnsi="宋体" w:hint="eastAsia"/>
                <w:b/>
                <w:sz w:val="18"/>
                <w:szCs w:val="18"/>
              </w:rPr>
              <w:t>小计</w:t>
            </w:r>
          </w:p>
        </w:tc>
        <w:tc>
          <w:tcPr>
            <w:tcW w:w="905" w:type="dxa"/>
            <w:vAlign w:val="center"/>
          </w:tcPr>
          <w:p w:rsidR="00922013" w:rsidRPr="005B6A9B" w:rsidRDefault="006C19D7">
            <w:pPr>
              <w:spacing w:line="200" w:lineRule="exact"/>
              <w:ind w:left="-1" w:right="-1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5B6A9B">
              <w:rPr>
                <w:rFonts w:ascii="宋体" w:hAnsi="宋体" w:hint="eastAsia"/>
                <w:b/>
                <w:sz w:val="18"/>
                <w:szCs w:val="18"/>
              </w:rPr>
              <w:t>专业选修课程</w:t>
            </w:r>
          </w:p>
        </w:tc>
        <w:tc>
          <w:tcPr>
            <w:tcW w:w="905" w:type="dxa"/>
            <w:vAlign w:val="center"/>
          </w:tcPr>
          <w:p w:rsidR="00922013" w:rsidRPr="005B6A9B" w:rsidRDefault="006C19D7">
            <w:pPr>
              <w:spacing w:line="200" w:lineRule="exact"/>
              <w:ind w:left="-1" w:right="-1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5B6A9B">
              <w:rPr>
                <w:rFonts w:ascii="宋体" w:hAnsi="宋体" w:hint="eastAsia"/>
                <w:b/>
                <w:sz w:val="18"/>
                <w:szCs w:val="18"/>
              </w:rPr>
              <w:t>限定选修课</w:t>
            </w:r>
          </w:p>
        </w:tc>
        <w:tc>
          <w:tcPr>
            <w:tcW w:w="949" w:type="dxa"/>
            <w:vAlign w:val="center"/>
          </w:tcPr>
          <w:p w:rsidR="00922013" w:rsidRPr="005B6A9B" w:rsidRDefault="006C19D7">
            <w:pPr>
              <w:spacing w:line="200" w:lineRule="exact"/>
              <w:ind w:left="-1" w:right="-1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5B6A9B">
              <w:rPr>
                <w:rFonts w:ascii="宋体" w:hAnsi="宋体" w:hint="eastAsia"/>
                <w:b/>
                <w:sz w:val="18"/>
                <w:szCs w:val="18"/>
              </w:rPr>
              <w:t>公共选修课程</w:t>
            </w:r>
          </w:p>
        </w:tc>
        <w:tc>
          <w:tcPr>
            <w:tcW w:w="531" w:type="dxa"/>
            <w:vAlign w:val="center"/>
          </w:tcPr>
          <w:p w:rsidR="00922013" w:rsidRPr="005B6A9B" w:rsidRDefault="006C19D7">
            <w:pPr>
              <w:spacing w:line="200" w:lineRule="exact"/>
              <w:ind w:left="-1" w:right="-1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5B6A9B">
              <w:rPr>
                <w:rFonts w:ascii="宋体" w:hAnsi="宋体" w:hint="eastAsia"/>
                <w:b/>
                <w:sz w:val="18"/>
                <w:szCs w:val="18"/>
              </w:rPr>
              <w:t>小计</w:t>
            </w:r>
          </w:p>
        </w:tc>
        <w:tc>
          <w:tcPr>
            <w:tcW w:w="653" w:type="dxa"/>
            <w:vAlign w:val="center"/>
          </w:tcPr>
          <w:p w:rsidR="00922013" w:rsidRDefault="00922013">
            <w:pPr>
              <w:spacing w:line="200" w:lineRule="exact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22013" w:rsidTr="00635BD8">
        <w:trPr>
          <w:trHeight w:val="700"/>
        </w:trPr>
        <w:tc>
          <w:tcPr>
            <w:tcW w:w="532" w:type="dxa"/>
            <w:vAlign w:val="center"/>
          </w:tcPr>
          <w:p w:rsidR="00922013" w:rsidRDefault="006C19D7">
            <w:pPr>
              <w:spacing w:line="200" w:lineRule="exact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学分数</w:t>
            </w:r>
          </w:p>
        </w:tc>
        <w:tc>
          <w:tcPr>
            <w:tcW w:w="866" w:type="dxa"/>
            <w:vAlign w:val="center"/>
          </w:tcPr>
          <w:p w:rsidR="00922013" w:rsidRPr="00635BD8" w:rsidRDefault="00F72494">
            <w:pPr>
              <w:spacing w:line="200" w:lineRule="exact"/>
              <w:ind w:left="-1"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869" w:type="dxa"/>
            <w:vAlign w:val="center"/>
          </w:tcPr>
          <w:p w:rsidR="00922013" w:rsidRPr="00635BD8" w:rsidRDefault="00635BD8">
            <w:pPr>
              <w:spacing w:line="200" w:lineRule="exact"/>
              <w:ind w:left="-1"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BD8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865" w:type="dxa"/>
            <w:vAlign w:val="center"/>
          </w:tcPr>
          <w:p w:rsidR="00922013" w:rsidRPr="00635BD8" w:rsidRDefault="00B36CEF">
            <w:pPr>
              <w:spacing w:line="200" w:lineRule="exact"/>
              <w:ind w:left="-1"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804" w:type="dxa"/>
            <w:vAlign w:val="center"/>
          </w:tcPr>
          <w:p w:rsidR="00922013" w:rsidRPr="00635BD8" w:rsidRDefault="00635BD8">
            <w:pPr>
              <w:spacing w:line="200" w:lineRule="exact"/>
              <w:ind w:left="-1"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643" w:type="dxa"/>
            <w:vAlign w:val="center"/>
          </w:tcPr>
          <w:p w:rsidR="00922013" w:rsidRPr="00635BD8" w:rsidRDefault="00635BD8">
            <w:pPr>
              <w:spacing w:line="200" w:lineRule="exact"/>
              <w:ind w:left="-1"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F72494">
              <w:rPr>
                <w:rFonts w:ascii="Times New Roman" w:hAnsi="Times New Roman"/>
                <w:sz w:val="18"/>
                <w:szCs w:val="18"/>
              </w:rPr>
              <w:t>2</w:t>
            </w:r>
            <w:r w:rsidR="00B36C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:rsidR="00922013" w:rsidRPr="00635BD8" w:rsidRDefault="001D3796">
            <w:pPr>
              <w:spacing w:line="200" w:lineRule="exact"/>
              <w:ind w:left="-1"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:rsidR="00922013" w:rsidRPr="00635BD8" w:rsidRDefault="00CF59F6">
            <w:pPr>
              <w:spacing w:line="200" w:lineRule="exact"/>
              <w:ind w:left="-1"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8+4</w:t>
            </w:r>
          </w:p>
        </w:tc>
        <w:tc>
          <w:tcPr>
            <w:tcW w:w="949" w:type="dxa"/>
            <w:vAlign w:val="center"/>
          </w:tcPr>
          <w:p w:rsidR="00922013" w:rsidRPr="00635BD8" w:rsidRDefault="006C19D7">
            <w:pPr>
              <w:spacing w:line="200" w:lineRule="exact"/>
              <w:ind w:left="-1"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BD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31" w:type="dxa"/>
            <w:vAlign w:val="center"/>
          </w:tcPr>
          <w:p w:rsidR="00922013" w:rsidRPr="00635BD8" w:rsidRDefault="004D0C48">
            <w:pPr>
              <w:spacing w:line="200" w:lineRule="exact"/>
              <w:ind w:left="-1"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653" w:type="dxa"/>
            <w:vAlign w:val="center"/>
          </w:tcPr>
          <w:p w:rsidR="00922013" w:rsidRPr="00635BD8" w:rsidRDefault="00B36CEF">
            <w:pPr>
              <w:spacing w:line="200" w:lineRule="exact"/>
              <w:ind w:left="-1"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</w:t>
            </w:r>
          </w:p>
        </w:tc>
      </w:tr>
      <w:tr w:rsidR="00922013" w:rsidTr="00635BD8">
        <w:trPr>
          <w:trHeight w:val="700"/>
        </w:trPr>
        <w:tc>
          <w:tcPr>
            <w:tcW w:w="532" w:type="dxa"/>
            <w:vAlign w:val="center"/>
          </w:tcPr>
          <w:p w:rsidR="00635BD8" w:rsidRDefault="006C19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占总学分</w:t>
            </w:r>
          </w:p>
          <w:p w:rsidR="00922013" w:rsidRDefault="006C19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866" w:type="dxa"/>
            <w:vAlign w:val="center"/>
          </w:tcPr>
          <w:p w:rsidR="00922013" w:rsidRPr="00635BD8" w:rsidRDefault="008B23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</w:t>
            </w:r>
            <w:r w:rsidR="000940D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69" w:type="dxa"/>
            <w:vAlign w:val="center"/>
          </w:tcPr>
          <w:p w:rsidR="00922013" w:rsidRPr="00635BD8" w:rsidRDefault="008B23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</w:t>
            </w:r>
            <w:r w:rsidR="000940D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65" w:type="dxa"/>
            <w:vAlign w:val="center"/>
          </w:tcPr>
          <w:p w:rsidR="00922013" w:rsidRPr="00635BD8" w:rsidRDefault="008B23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0940DD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.1</w:t>
            </w:r>
          </w:p>
        </w:tc>
        <w:tc>
          <w:tcPr>
            <w:tcW w:w="804" w:type="dxa"/>
            <w:vAlign w:val="center"/>
          </w:tcPr>
          <w:p w:rsidR="00922013" w:rsidRPr="00635BD8" w:rsidRDefault="008B23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0940DD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="000940D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vAlign w:val="center"/>
          </w:tcPr>
          <w:p w:rsidR="00922013" w:rsidRPr="00635BD8" w:rsidRDefault="008B23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0940DD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="000940D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:rsidR="00922013" w:rsidRPr="00635BD8" w:rsidRDefault="000940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4.1</w:t>
            </w:r>
          </w:p>
        </w:tc>
        <w:tc>
          <w:tcPr>
            <w:tcW w:w="905" w:type="dxa"/>
            <w:vAlign w:val="center"/>
          </w:tcPr>
          <w:p w:rsidR="00922013" w:rsidRPr="00635BD8" w:rsidRDefault="000940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8.2</w:t>
            </w:r>
          </w:p>
        </w:tc>
        <w:tc>
          <w:tcPr>
            <w:tcW w:w="949" w:type="dxa"/>
            <w:vAlign w:val="center"/>
          </w:tcPr>
          <w:p w:rsidR="00922013" w:rsidRPr="00635BD8" w:rsidRDefault="000940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4.1</w:t>
            </w:r>
          </w:p>
        </w:tc>
        <w:tc>
          <w:tcPr>
            <w:tcW w:w="531" w:type="dxa"/>
            <w:vAlign w:val="center"/>
          </w:tcPr>
          <w:p w:rsidR="00922013" w:rsidRPr="00635BD8" w:rsidRDefault="000940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16.4</w:t>
            </w:r>
          </w:p>
        </w:tc>
        <w:tc>
          <w:tcPr>
            <w:tcW w:w="653" w:type="dxa"/>
            <w:vAlign w:val="center"/>
          </w:tcPr>
          <w:p w:rsidR="00922013" w:rsidRPr="00635BD8" w:rsidRDefault="008B23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</w:tbl>
    <w:p w:rsidR="00922013" w:rsidRDefault="006C19D7" w:rsidP="001505DA">
      <w:pPr>
        <w:keepNext/>
        <w:keepLines/>
        <w:spacing w:line="500" w:lineRule="exact"/>
        <w:ind w:firstLineChars="200" w:firstLine="643"/>
        <w:outlineLvl w:val="0"/>
        <w:rPr>
          <w:rFonts w:eastAsia="黑体"/>
          <w:b/>
          <w:bCs/>
          <w:color w:val="000000"/>
          <w:kern w:val="44"/>
          <w:sz w:val="32"/>
          <w:szCs w:val="30"/>
        </w:rPr>
      </w:pPr>
      <w:bookmarkStart w:id="58" w:name="_Toc15223562"/>
      <w:bookmarkEnd w:id="49"/>
      <w:r>
        <w:rPr>
          <w:rFonts w:eastAsia="黑体" w:hint="eastAsia"/>
          <w:b/>
          <w:bCs/>
          <w:color w:val="000000"/>
          <w:kern w:val="44"/>
          <w:sz w:val="32"/>
          <w:szCs w:val="30"/>
        </w:rPr>
        <w:t>八、教学进程总体安排</w:t>
      </w:r>
      <w:bookmarkEnd w:id="58"/>
    </w:p>
    <w:p w:rsidR="00922013" w:rsidRDefault="00C76E81">
      <w:pPr>
        <w:keepNext/>
        <w:keepLines/>
        <w:spacing w:line="500" w:lineRule="exact"/>
        <w:ind w:firstLineChars="200" w:firstLine="562"/>
        <w:outlineLvl w:val="1"/>
        <w:rPr>
          <w:rFonts w:ascii="Arial" w:eastAsia="黑体" w:hAnsi="Arial"/>
          <w:b/>
          <w:bCs/>
          <w:color w:val="000000"/>
          <w:sz w:val="28"/>
          <w:szCs w:val="28"/>
        </w:rPr>
      </w:pPr>
      <w:bookmarkStart w:id="59" w:name="_Toc15223563"/>
      <w:r>
        <w:rPr>
          <w:rFonts w:ascii="Arial" w:eastAsia="黑体" w:hAnsi="Arial" w:hint="eastAsia"/>
          <w:b/>
          <w:bCs/>
          <w:color w:val="000000"/>
          <w:sz w:val="28"/>
          <w:szCs w:val="28"/>
        </w:rPr>
        <w:t>（一）课程设置</w:t>
      </w:r>
      <w:r w:rsidR="006C19D7">
        <w:rPr>
          <w:rFonts w:ascii="Arial" w:eastAsia="黑体" w:hAnsi="Arial" w:hint="eastAsia"/>
          <w:b/>
          <w:bCs/>
          <w:color w:val="000000"/>
          <w:sz w:val="28"/>
          <w:szCs w:val="28"/>
        </w:rPr>
        <w:t>表</w:t>
      </w:r>
      <w:bookmarkEnd w:id="59"/>
    </w:p>
    <w:p w:rsidR="00922013" w:rsidRDefault="006C19D7">
      <w:pPr>
        <w:jc w:val="center"/>
        <w:rPr>
          <w:b/>
          <w:bCs/>
          <w:kern w:val="44"/>
        </w:rPr>
      </w:pPr>
      <w:r>
        <w:rPr>
          <w:rFonts w:ascii="Times New Roman" w:hAnsi="Times New Roman" w:hint="eastAsia"/>
          <w:b/>
          <w:bCs/>
          <w:color w:val="000000"/>
          <w:sz w:val="24"/>
          <w:szCs w:val="24"/>
        </w:rPr>
        <w:t>表</w:t>
      </w:r>
      <w:r w:rsidR="00044789">
        <w:rPr>
          <w:rFonts w:ascii="Times New Roman" w:hAnsi="Times New Roman" w:hint="eastAsia"/>
          <w:b/>
          <w:bCs/>
          <w:color w:val="000000"/>
          <w:sz w:val="24"/>
          <w:szCs w:val="24"/>
        </w:rPr>
        <w:t>4</w:t>
      </w:r>
      <w:r>
        <w:rPr>
          <w:rFonts w:ascii="Times New Roman" w:hAnsi="Times New Roman" w:hint="eastAsia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="005E057B">
        <w:rPr>
          <w:rFonts w:ascii="Times New Roman" w:hAnsi="Times New Roman" w:hint="eastAsia"/>
          <w:b/>
          <w:bCs/>
          <w:color w:val="000000"/>
          <w:sz w:val="24"/>
          <w:szCs w:val="24"/>
        </w:rPr>
        <w:t>必修课</w:t>
      </w:r>
      <w:r>
        <w:rPr>
          <w:rFonts w:ascii="Times New Roman" w:hAnsi="Times New Roman" w:hint="eastAsia"/>
          <w:b/>
          <w:bCs/>
          <w:color w:val="000000"/>
          <w:sz w:val="24"/>
          <w:szCs w:val="24"/>
        </w:rPr>
        <w:t>教学进程安排</w:t>
      </w:r>
    </w:p>
    <w:tbl>
      <w:tblPr>
        <w:tblW w:w="8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4"/>
        <w:gridCol w:w="756"/>
        <w:gridCol w:w="1168"/>
        <w:gridCol w:w="412"/>
        <w:gridCol w:w="413"/>
        <w:gridCol w:w="494"/>
        <w:gridCol w:w="467"/>
        <w:gridCol w:w="709"/>
        <w:gridCol w:w="704"/>
        <w:gridCol w:w="709"/>
        <w:gridCol w:w="708"/>
        <w:gridCol w:w="638"/>
        <w:gridCol w:w="439"/>
        <w:gridCol w:w="514"/>
      </w:tblGrid>
      <w:tr w:rsidR="00922013" w:rsidTr="00696A28">
        <w:trPr>
          <w:trHeight w:val="20"/>
          <w:jc w:val="center"/>
        </w:trPr>
        <w:tc>
          <w:tcPr>
            <w:tcW w:w="344" w:type="dxa"/>
            <w:vMerge w:val="restart"/>
            <w:vAlign w:val="center"/>
          </w:tcPr>
          <w:p w:rsidR="00922013" w:rsidRDefault="006C19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课程</w:t>
            </w:r>
          </w:p>
          <w:p w:rsidR="00922013" w:rsidRDefault="006C19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类别</w:t>
            </w:r>
          </w:p>
        </w:tc>
        <w:tc>
          <w:tcPr>
            <w:tcW w:w="756" w:type="dxa"/>
            <w:vMerge w:val="restart"/>
            <w:vAlign w:val="center"/>
          </w:tcPr>
          <w:p w:rsidR="00922013" w:rsidRDefault="006C19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课程性质</w:t>
            </w:r>
          </w:p>
        </w:tc>
        <w:tc>
          <w:tcPr>
            <w:tcW w:w="1168" w:type="dxa"/>
            <w:vMerge w:val="restart"/>
            <w:vAlign w:val="center"/>
          </w:tcPr>
          <w:p w:rsidR="00922013" w:rsidRDefault="006C19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412" w:type="dxa"/>
            <w:vMerge w:val="restart"/>
            <w:vAlign w:val="center"/>
          </w:tcPr>
          <w:p w:rsidR="00922013" w:rsidRDefault="006C19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总</w:t>
            </w:r>
          </w:p>
          <w:p w:rsidR="00922013" w:rsidRDefault="006C19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学</w:t>
            </w:r>
          </w:p>
          <w:p w:rsidR="00922013" w:rsidRDefault="006C19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时</w:t>
            </w:r>
          </w:p>
        </w:tc>
        <w:tc>
          <w:tcPr>
            <w:tcW w:w="907" w:type="dxa"/>
            <w:gridSpan w:val="2"/>
            <w:vAlign w:val="center"/>
          </w:tcPr>
          <w:p w:rsidR="00922013" w:rsidRDefault="006C19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学时分配</w:t>
            </w:r>
          </w:p>
        </w:tc>
        <w:tc>
          <w:tcPr>
            <w:tcW w:w="467" w:type="dxa"/>
            <w:vMerge w:val="restart"/>
            <w:vAlign w:val="center"/>
          </w:tcPr>
          <w:p w:rsidR="00922013" w:rsidRDefault="006C19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学分</w:t>
            </w:r>
          </w:p>
          <w:p w:rsidR="00922013" w:rsidRDefault="006C19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分</w:t>
            </w:r>
          </w:p>
          <w:p w:rsidR="00922013" w:rsidRDefault="006C19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数</w:t>
            </w:r>
          </w:p>
        </w:tc>
        <w:tc>
          <w:tcPr>
            <w:tcW w:w="3907" w:type="dxa"/>
            <w:gridSpan w:val="6"/>
            <w:vAlign w:val="center"/>
          </w:tcPr>
          <w:p w:rsidR="00922013" w:rsidRDefault="006C19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8"/>
                <w:sz w:val="18"/>
                <w:szCs w:val="18"/>
              </w:rPr>
              <w:t>建议开设时间及周学时数</w:t>
            </w:r>
          </w:p>
        </w:tc>
        <w:tc>
          <w:tcPr>
            <w:tcW w:w="514" w:type="dxa"/>
            <w:vAlign w:val="center"/>
          </w:tcPr>
          <w:p w:rsidR="00922013" w:rsidRDefault="006C19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A921B7" w:rsidTr="00696A28">
        <w:trPr>
          <w:trHeight w:val="813"/>
          <w:jc w:val="center"/>
        </w:trPr>
        <w:tc>
          <w:tcPr>
            <w:tcW w:w="344" w:type="dxa"/>
            <w:vMerge/>
            <w:vAlign w:val="center"/>
          </w:tcPr>
          <w:p w:rsidR="00922013" w:rsidRDefault="009220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vMerge/>
            <w:vAlign w:val="center"/>
          </w:tcPr>
          <w:p w:rsidR="00922013" w:rsidRDefault="009220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vMerge/>
            <w:vAlign w:val="center"/>
          </w:tcPr>
          <w:p w:rsidR="00922013" w:rsidRDefault="009220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vMerge/>
            <w:vAlign w:val="center"/>
          </w:tcPr>
          <w:p w:rsidR="00922013" w:rsidRDefault="009220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922013" w:rsidRDefault="006C19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理论学时</w:t>
            </w:r>
          </w:p>
        </w:tc>
        <w:tc>
          <w:tcPr>
            <w:tcW w:w="494" w:type="dxa"/>
            <w:vAlign w:val="center"/>
          </w:tcPr>
          <w:p w:rsidR="00922013" w:rsidRDefault="006C19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实践学时</w:t>
            </w:r>
          </w:p>
        </w:tc>
        <w:tc>
          <w:tcPr>
            <w:tcW w:w="467" w:type="dxa"/>
            <w:vMerge/>
            <w:vAlign w:val="center"/>
          </w:tcPr>
          <w:p w:rsidR="00922013" w:rsidRDefault="009220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22013" w:rsidRDefault="006C19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一</w:t>
            </w:r>
          </w:p>
          <w:p w:rsidR="00085C28" w:rsidRDefault="00085C2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625FED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704" w:type="dxa"/>
            <w:vAlign w:val="center"/>
          </w:tcPr>
          <w:p w:rsidR="00922013" w:rsidRDefault="006C19D7">
            <w:pPr>
              <w:ind w:firstLineChars="50" w:firstLine="7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二</w:t>
            </w:r>
          </w:p>
          <w:p w:rsidR="00085C28" w:rsidRDefault="00085C28" w:rsidP="00085C28">
            <w:pPr>
              <w:ind w:firstLineChars="50" w:firstLine="7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16</w:t>
            </w: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周</w:t>
            </w:r>
          </w:p>
        </w:tc>
        <w:tc>
          <w:tcPr>
            <w:tcW w:w="709" w:type="dxa"/>
            <w:vAlign w:val="center"/>
          </w:tcPr>
          <w:p w:rsidR="00922013" w:rsidRDefault="006C19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三</w:t>
            </w:r>
          </w:p>
          <w:p w:rsidR="00625FED" w:rsidRDefault="00625FE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708" w:type="dxa"/>
            <w:vAlign w:val="center"/>
          </w:tcPr>
          <w:p w:rsidR="00922013" w:rsidRDefault="006C19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四</w:t>
            </w:r>
          </w:p>
          <w:p w:rsidR="00625FED" w:rsidRDefault="00625FE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638" w:type="dxa"/>
            <w:vAlign w:val="center"/>
          </w:tcPr>
          <w:p w:rsidR="00922013" w:rsidRDefault="006C19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五</w:t>
            </w:r>
          </w:p>
        </w:tc>
        <w:tc>
          <w:tcPr>
            <w:tcW w:w="439" w:type="dxa"/>
            <w:vAlign w:val="center"/>
          </w:tcPr>
          <w:p w:rsidR="00922013" w:rsidRDefault="006C19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六</w:t>
            </w:r>
          </w:p>
        </w:tc>
        <w:tc>
          <w:tcPr>
            <w:tcW w:w="514" w:type="dxa"/>
            <w:vAlign w:val="center"/>
          </w:tcPr>
          <w:p w:rsidR="00922013" w:rsidRDefault="009220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B22B4" w:rsidTr="00696A28">
        <w:trPr>
          <w:trHeight w:val="20"/>
          <w:jc w:val="center"/>
        </w:trPr>
        <w:tc>
          <w:tcPr>
            <w:tcW w:w="344" w:type="dxa"/>
            <w:vMerge w:val="restart"/>
            <w:vAlign w:val="center"/>
          </w:tcPr>
          <w:p w:rsidR="008B22B4" w:rsidRDefault="008B22B4" w:rsidP="0004478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必修课程</w:t>
            </w:r>
          </w:p>
        </w:tc>
        <w:tc>
          <w:tcPr>
            <w:tcW w:w="756" w:type="dxa"/>
            <w:vMerge w:val="restart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公共基础必修课程</w:t>
            </w:r>
          </w:p>
        </w:tc>
        <w:tc>
          <w:tcPr>
            <w:tcW w:w="1168" w:type="dxa"/>
            <w:vAlign w:val="center"/>
          </w:tcPr>
          <w:p w:rsidR="008B22B4" w:rsidRDefault="008B22B4" w:rsidP="00F7249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思想道德修养与法律基础</w:t>
            </w:r>
          </w:p>
        </w:tc>
        <w:tc>
          <w:tcPr>
            <w:tcW w:w="412" w:type="dxa"/>
            <w:vAlign w:val="center"/>
          </w:tcPr>
          <w:p w:rsidR="008B22B4" w:rsidRDefault="008B22B4" w:rsidP="00F7249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48</w:t>
            </w:r>
          </w:p>
        </w:tc>
        <w:tc>
          <w:tcPr>
            <w:tcW w:w="413" w:type="dxa"/>
            <w:vAlign w:val="center"/>
          </w:tcPr>
          <w:p w:rsidR="008B22B4" w:rsidRDefault="008B22B4" w:rsidP="00F7249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38</w:t>
            </w:r>
          </w:p>
        </w:tc>
        <w:tc>
          <w:tcPr>
            <w:tcW w:w="494" w:type="dxa"/>
            <w:vAlign w:val="center"/>
          </w:tcPr>
          <w:p w:rsidR="008B22B4" w:rsidRDefault="008B22B4" w:rsidP="00F7249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10</w:t>
            </w:r>
          </w:p>
        </w:tc>
        <w:tc>
          <w:tcPr>
            <w:tcW w:w="467" w:type="dxa"/>
            <w:vAlign w:val="center"/>
          </w:tcPr>
          <w:p w:rsidR="008B22B4" w:rsidRDefault="008B22B4" w:rsidP="00F7249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8B22B4" w:rsidRDefault="008B22B4" w:rsidP="00F7249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12</w:t>
            </w: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周</w:t>
            </w: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）</w:t>
            </w:r>
          </w:p>
        </w:tc>
        <w:tc>
          <w:tcPr>
            <w:tcW w:w="704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8B22B4" w:rsidRDefault="008B22B4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:rsidR="008B22B4" w:rsidRDefault="008B22B4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</w:tr>
      <w:tr w:rsidR="00696A28" w:rsidTr="00696A28">
        <w:trPr>
          <w:trHeight w:val="20"/>
          <w:jc w:val="center"/>
        </w:trPr>
        <w:tc>
          <w:tcPr>
            <w:tcW w:w="344" w:type="dxa"/>
            <w:vMerge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vMerge/>
            <w:vAlign w:val="center"/>
          </w:tcPr>
          <w:p w:rsidR="008B22B4" w:rsidRDefault="008B22B4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412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64</w:t>
            </w:r>
          </w:p>
        </w:tc>
        <w:tc>
          <w:tcPr>
            <w:tcW w:w="413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58</w:t>
            </w:r>
          </w:p>
        </w:tc>
        <w:tc>
          <w:tcPr>
            <w:tcW w:w="494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6</w:t>
            </w:r>
          </w:p>
        </w:tc>
        <w:tc>
          <w:tcPr>
            <w:tcW w:w="467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8B22B4" w:rsidRDefault="008B22B4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:rsidR="008B22B4" w:rsidRDefault="008B22B4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E725D6" w:rsidTr="00696A28">
        <w:trPr>
          <w:trHeight w:val="20"/>
          <w:jc w:val="center"/>
        </w:trPr>
        <w:tc>
          <w:tcPr>
            <w:tcW w:w="344" w:type="dxa"/>
            <w:vMerge/>
            <w:vAlign w:val="center"/>
          </w:tcPr>
          <w:p w:rsidR="00E725D6" w:rsidRDefault="00E725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vMerge/>
            <w:vAlign w:val="center"/>
          </w:tcPr>
          <w:p w:rsidR="00E725D6" w:rsidRDefault="00E725D6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E725D6" w:rsidRDefault="00E725D6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中共党史教育</w:t>
            </w:r>
          </w:p>
        </w:tc>
        <w:tc>
          <w:tcPr>
            <w:tcW w:w="412" w:type="dxa"/>
            <w:vAlign w:val="center"/>
          </w:tcPr>
          <w:p w:rsidR="00E725D6" w:rsidRDefault="00E725D6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32</w:t>
            </w:r>
          </w:p>
        </w:tc>
        <w:tc>
          <w:tcPr>
            <w:tcW w:w="413" w:type="dxa"/>
            <w:vAlign w:val="center"/>
          </w:tcPr>
          <w:p w:rsidR="00E725D6" w:rsidRDefault="00E725D6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24</w:t>
            </w:r>
          </w:p>
        </w:tc>
        <w:tc>
          <w:tcPr>
            <w:tcW w:w="494" w:type="dxa"/>
            <w:vAlign w:val="center"/>
          </w:tcPr>
          <w:p w:rsidR="00E725D6" w:rsidRDefault="00E725D6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8</w:t>
            </w:r>
          </w:p>
        </w:tc>
        <w:tc>
          <w:tcPr>
            <w:tcW w:w="467" w:type="dxa"/>
            <w:vAlign w:val="center"/>
          </w:tcPr>
          <w:p w:rsidR="00E725D6" w:rsidRDefault="00E725D6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E725D6" w:rsidRDefault="00E725D6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E725D6" w:rsidRDefault="00E725D6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725D6" w:rsidRDefault="00E725D6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725D6" w:rsidRDefault="00E725D6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638" w:type="dxa"/>
            <w:vAlign w:val="center"/>
          </w:tcPr>
          <w:p w:rsidR="00E725D6" w:rsidRDefault="00E725D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E725D6" w:rsidRDefault="00E725D6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:rsidR="00E725D6" w:rsidRDefault="00E725D6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B22B4" w:rsidTr="00696A28">
        <w:trPr>
          <w:trHeight w:val="20"/>
          <w:jc w:val="center"/>
        </w:trPr>
        <w:tc>
          <w:tcPr>
            <w:tcW w:w="344" w:type="dxa"/>
            <w:vMerge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vMerge/>
            <w:vAlign w:val="center"/>
          </w:tcPr>
          <w:p w:rsidR="008B22B4" w:rsidRDefault="008B22B4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形势与政策</w:t>
            </w:r>
          </w:p>
        </w:tc>
        <w:tc>
          <w:tcPr>
            <w:tcW w:w="412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32</w:t>
            </w:r>
          </w:p>
        </w:tc>
        <w:tc>
          <w:tcPr>
            <w:tcW w:w="413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32</w:t>
            </w:r>
          </w:p>
        </w:tc>
        <w:tc>
          <w:tcPr>
            <w:tcW w:w="494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0</w:t>
            </w:r>
          </w:p>
        </w:tc>
        <w:tc>
          <w:tcPr>
            <w:tcW w:w="467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2830" w:type="dxa"/>
            <w:gridSpan w:val="4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每学期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学时</w:t>
            </w:r>
          </w:p>
        </w:tc>
        <w:tc>
          <w:tcPr>
            <w:tcW w:w="638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8B22B4" w:rsidRDefault="008B22B4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:rsidR="008B22B4" w:rsidRDefault="008B22B4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96A28" w:rsidTr="00696A28">
        <w:trPr>
          <w:trHeight w:val="20"/>
          <w:jc w:val="center"/>
        </w:trPr>
        <w:tc>
          <w:tcPr>
            <w:tcW w:w="344" w:type="dxa"/>
            <w:vMerge/>
            <w:vAlign w:val="center"/>
          </w:tcPr>
          <w:p w:rsidR="00696A28" w:rsidRDefault="00696A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vMerge/>
            <w:vAlign w:val="center"/>
          </w:tcPr>
          <w:p w:rsidR="00696A28" w:rsidRDefault="00696A28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696A28" w:rsidRDefault="00696A2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6A28"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应用英语（一）</w:t>
            </w:r>
          </w:p>
        </w:tc>
        <w:tc>
          <w:tcPr>
            <w:tcW w:w="412" w:type="dxa"/>
            <w:vAlign w:val="center"/>
          </w:tcPr>
          <w:p w:rsidR="00696A28" w:rsidRDefault="00034B81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32</w:t>
            </w:r>
          </w:p>
        </w:tc>
        <w:tc>
          <w:tcPr>
            <w:tcW w:w="413" w:type="dxa"/>
            <w:vAlign w:val="center"/>
          </w:tcPr>
          <w:p w:rsidR="00696A28" w:rsidRDefault="005502AB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24</w:t>
            </w:r>
          </w:p>
        </w:tc>
        <w:tc>
          <w:tcPr>
            <w:tcW w:w="494" w:type="dxa"/>
            <w:vAlign w:val="center"/>
          </w:tcPr>
          <w:p w:rsidR="00696A28" w:rsidRDefault="005502AB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8</w:t>
            </w:r>
          </w:p>
        </w:tc>
        <w:tc>
          <w:tcPr>
            <w:tcW w:w="467" w:type="dxa"/>
            <w:vAlign w:val="center"/>
          </w:tcPr>
          <w:p w:rsidR="00696A28" w:rsidRDefault="00034B81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696A28" w:rsidRDefault="00034B8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center"/>
          </w:tcPr>
          <w:p w:rsidR="00696A28" w:rsidRDefault="00696A2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96A28" w:rsidRDefault="00696A2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96A28" w:rsidRDefault="00696A2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696A28" w:rsidRDefault="00696A2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696A28" w:rsidRDefault="00696A28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:rsidR="00696A28" w:rsidRDefault="00696A28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96A28" w:rsidTr="00696A28">
        <w:trPr>
          <w:trHeight w:val="20"/>
          <w:jc w:val="center"/>
        </w:trPr>
        <w:tc>
          <w:tcPr>
            <w:tcW w:w="344" w:type="dxa"/>
            <w:vMerge/>
            <w:vAlign w:val="center"/>
          </w:tcPr>
          <w:p w:rsidR="00696A28" w:rsidRDefault="00696A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vMerge/>
            <w:vAlign w:val="center"/>
          </w:tcPr>
          <w:p w:rsidR="00696A28" w:rsidRDefault="00696A28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696A28" w:rsidRDefault="00696A2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6A28"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应用英语（</w:t>
            </w: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二</w:t>
            </w:r>
            <w:r w:rsidRPr="00696A28"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）</w:t>
            </w:r>
          </w:p>
        </w:tc>
        <w:tc>
          <w:tcPr>
            <w:tcW w:w="412" w:type="dxa"/>
            <w:vAlign w:val="center"/>
          </w:tcPr>
          <w:p w:rsidR="00696A28" w:rsidRDefault="00034B81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32</w:t>
            </w:r>
          </w:p>
        </w:tc>
        <w:tc>
          <w:tcPr>
            <w:tcW w:w="413" w:type="dxa"/>
            <w:vAlign w:val="center"/>
          </w:tcPr>
          <w:p w:rsidR="00696A28" w:rsidRDefault="005502AB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24</w:t>
            </w:r>
          </w:p>
        </w:tc>
        <w:tc>
          <w:tcPr>
            <w:tcW w:w="494" w:type="dxa"/>
            <w:vAlign w:val="center"/>
          </w:tcPr>
          <w:p w:rsidR="00696A28" w:rsidRDefault="005502AB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8</w:t>
            </w:r>
          </w:p>
        </w:tc>
        <w:tc>
          <w:tcPr>
            <w:tcW w:w="467" w:type="dxa"/>
            <w:vAlign w:val="center"/>
          </w:tcPr>
          <w:p w:rsidR="00696A28" w:rsidRDefault="00034B81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696A28" w:rsidRDefault="00696A2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696A28" w:rsidRDefault="00034B8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696A28" w:rsidRDefault="00696A2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96A28" w:rsidRDefault="00696A2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696A28" w:rsidRDefault="00696A2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696A28" w:rsidRDefault="00696A28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:rsidR="00696A28" w:rsidRDefault="00696A28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72494" w:rsidTr="00696A28">
        <w:trPr>
          <w:trHeight w:val="20"/>
          <w:jc w:val="center"/>
        </w:trPr>
        <w:tc>
          <w:tcPr>
            <w:tcW w:w="344" w:type="dxa"/>
            <w:vMerge/>
            <w:vAlign w:val="center"/>
          </w:tcPr>
          <w:p w:rsidR="00F72494" w:rsidRDefault="00F724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vMerge/>
            <w:vAlign w:val="center"/>
          </w:tcPr>
          <w:p w:rsidR="00F72494" w:rsidRDefault="00F72494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F72494" w:rsidRPr="00696A28" w:rsidRDefault="00F7249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信息基础</w:t>
            </w:r>
          </w:p>
        </w:tc>
        <w:tc>
          <w:tcPr>
            <w:tcW w:w="412" w:type="dxa"/>
            <w:vAlign w:val="center"/>
          </w:tcPr>
          <w:p w:rsidR="00F72494" w:rsidRDefault="00F7249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32</w:t>
            </w:r>
          </w:p>
        </w:tc>
        <w:tc>
          <w:tcPr>
            <w:tcW w:w="413" w:type="dxa"/>
            <w:vAlign w:val="center"/>
          </w:tcPr>
          <w:p w:rsidR="00F72494" w:rsidRDefault="005502AB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8</w:t>
            </w:r>
          </w:p>
        </w:tc>
        <w:tc>
          <w:tcPr>
            <w:tcW w:w="494" w:type="dxa"/>
            <w:vAlign w:val="center"/>
          </w:tcPr>
          <w:p w:rsidR="00F72494" w:rsidRDefault="005502AB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24</w:t>
            </w:r>
          </w:p>
        </w:tc>
        <w:tc>
          <w:tcPr>
            <w:tcW w:w="467" w:type="dxa"/>
            <w:vAlign w:val="center"/>
          </w:tcPr>
          <w:p w:rsidR="00F72494" w:rsidRDefault="00F7249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F72494" w:rsidRDefault="00F7249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center"/>
          </w:tcPr>
          <w:p w:rsidR="00F72494" w:rsidRDefault="00F7249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72494" w:rsidRDefault="00F7249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F72494" w:rsidRDefault="00F7249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F72494" w:rsidRDefault="00F7249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F72494" w:rsidRDefault="00F72494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:rsidR="00F72494" w:rsidRDefault="00F72494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B22B4" w:rsidTr="00696A28">
        <w:trPr>
          <w:trHeight w:val="20"/>
          <w:jc w:val="center"/>
        </w:trPr>
        <w:tc>
          <w:tcPr>
            <w:tcW w:w="344" w:type="dxa"/>
            <w:vMerge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vMerge/>
            <w:vAlign w:val="center"/>
          </w:tcPr>
          <w:p w:rsidR="008B22B4" w:rsidRDefault="008B22B4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体育与健康（一）</w:t>
            </w:r>
          </w:p>
        </w:tc>
        <w:tc>
          <w:tcPr>
            <w:tcW w:w="412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32</w:t>
            </w:r>
          </w:p>
        </w:tc>
        <w:tc>
          <w:tcPr>
            <w:tcW w:w="413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494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30</w:t>
            </w:r>
          </w:p>
        </w:tc>
        <w:tc>
          <w:tcPr>
            <w:tcW w:w="467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38" w:type="dxa"/>
          </w:tcPr>
          <w:p w:rsidR="008B22B4" w:rsidRDefault="008B22B4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8B22B4" w:rsidRDefault="008B22B4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:rsidR="008B22B4" w:rsidRDefault="008B22B4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B22B4" w:rsidTr="00696A28">
        <w:trPr>
          <w:trHeight w:val="20"/>
          <w:jc w:val="center"/>
        </w:trPr>
        <w:tc>
          <w:tcPr>
            <w:tcW w:w="344" w:type="dxa"/>
            <w:vMerge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vMerge/>
            <w:vAlign w:val="center"/>
          </w:tcPr>
          <w:p w:rsidR="008B22B4" w:rsidRDefault="008B22B4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体育与健康（二）</w:t>
            </w:r>
          </w:p>
        </w:tc>
        <w:tc>
          <w:tcPr>
            <w:tcW w:w="412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32</w:t>
            </w:r>
          </w:p>
        </w:tc>
        <w:tc>
          <w:tcPr>
            <w:tcW w:w="413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494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30</w:t>
            </w:r>
          </w:p>
        </w:tc>
        <w:tc>
          <w:tcPr>
            <w:tcW w:w="467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8B22B4" w:rsidRDefault="008B22B4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:rsidR="008B22B4" w:rsidRDefault="008B22B4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B22B4" w:rsidTr="00696A28">
        <w:trPr>
          <w:trHeight w:val="20"/>
          <w:jc w:val="center"/>
        </w:trPr>
        <w:tc>
          <w:tcPr>
            <w:tcW w:w="344" w:type="dxa"/>
            <w:vMerge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vMerge/>
            <w:vAlign w:val="center"/>
          </w:tcPr>
          <w:p w:rsidR="008B22B4" w:rsidRDefault="008B22B4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体育与健康（三）</w:t>
            </w:r>
          </w:p>
        </w:tc>
        <w:tc>
          <w:tcPr>
            <w:tcW w:w="412" w:type="dxa"/>
            <w:vAlign w:val="center"/>
          </w:tcPr>
          <w:p w:rsidR="008B22B4" w:rsidRDefault="008B22B4" w:rsidP="00F7249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32</w:t>
            </w:r>
          </w:p>
        </w:tc>
        <w:tc>
          <w:tcPr>
            <w:tcW w:w="413" w:type="dxa"/>
            <w:vAlign w:val="center"/>
          </w:tcPr>
          <w:p w:rsidR="008B22B4" w:rsidRDefault="008B22B4" w:rsidP="00F7249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494" w:type="dxa"/>
            <w:vAlign w:val="center"/>
          </w:tcPr>
          <w:p w:rsidR="008B22B4" w:rsidRDefault="008B22B4" w:rsidP="00F7249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30</w:t>
            </w:r>
          </w:p>
        </w:tc>
        <w:tc>
          <w:tcPr>
            <w:tcW w:w="467" w:type="dxa"/>
            <w:vAlign w:val="center"/>
          </w:tcPr>
          <w:p w:rsidR="008B22B4" w:rsidRDefault="008B22B4" w:rsidP="00F7249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8B22B4" w:rsidRDefault="008B22B4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:rsidR="008B22B4" w:rsidRDefault="008B22B4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B22B4" w:rsidTr="00696A28">
        <w:trPr>
          <w:trHeight w:val="20"/>
          <w:jc w:val="center"/>
        </w:trPr>
        <w:tc>
          <w:tcPr>
            <w:tcW w:w="344" w:type="dxa"/>
            <w:vMerge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vMerge/>
            <w:vAlign w:val="center"/>
          </w:tcPr>
          <w:p w:rsidR="008B22B4" w:rsidRDefault="008B22B4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大学生就业指导与创新创业教育</w:t>
            </w:r>
          </w:p>
        </w:tc>
        <w:tc>
          <w:tcPr>
            <w:tcW w:w="412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32</w:t>
            </w:r>
          </w:p>
        </w:tc>
        <w:tc>
          <w:tcPr>
            <w:tcW w:w="413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20</w:t>
            </w:r>
          </w:p>
        </w:tc>
        <w:tc>
          <w:tcPr>
            <w:tcW w:w="494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12</w:t>
            </w:r>
          </w:p>
        </w:tc>
        <w:tc>
          <w:tcPr>
            <w:tcW w:w="467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2830" w:type="dxa"/>
            <w:gridSpan w:val="4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每学期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学时</w:t>
            </w:r>
          </w:p>
        </w:tc>
        <w:tc>
          <w:tcPr>
            <w:tcW w:w="638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8B22B4" w:rsidRDefault="008B22B4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:rsidR="008B22B4" w:rsidRDefault="008B22B4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B22B4" w:rsidTr="00696A28">
        <w:trPr>
          <w:trHeight w:val="20"/>
          <w:jc w:val="center"/>
        </w:trPr>
        <w:tc>
          <w:tcPr>
            <w:tcW w:w="344" w:type="dxa"/>
            <w:vMerge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vMerge/>
            <w:vAlign w:val="center"/>
          </w:tcPr>
          <w:p w:rsidR="008B22B4" w:rsidRDefault="008B22B4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20"/>
                <w:sz w:val="18"/>
                <w:szCs w:val="18"/>
              </w:rPr>
              <w:t>心理健康教育</w:t>
            </w:r>
          </w:p>
        </w:tc>
        <w:tc>
          <w:tcPr>
            <w:tcW w:w="412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</w:rPr>
              <w:t>32</w:t>
            </w:r>
          </w:p>
        </w:tc>
        <w:tc>
          <w:tcPr>
            <w:tcW w:w="413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</w:rPr>
              <w:t>32</w:t>
            </w:r>
          </w:p>
        </w:tc>
        <w:tc>
          <w:tcPr>
            <w:tcW w:w="494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</w:rPr>
              <w:t>0</w:t>
            </w:r>
          </w:p>
        </w:tc>
        <w:tc>
          <w:tcPr>
            <w:tcW w:w="467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</w:rPr>
              <w:t>2</w:t>
            </w:r>
          </w:p>
        </w:tc>
        <w:tc>
          <w:tcPr>
            <w:tcW w:w="2830" w:type="dxa"/>
            <w:gridSpan w:val="4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每学期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学时</w:t>
            </w:r>
          </w:p>
        </w:tc>
        <w:tc>
          <w:tcPr>
            <w:tcW w:w="638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8B22B4" w:rsidRDefault="008B22B4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4" w:type="dxa"/>
          </w:tcPr>
          <w:p w:rsidR="008B22B4" w:rsidRDefault="008B22B4">
            <w:pPr>
              <w:jc w:val="center"/>
            </w:pPr>
          </w:p>
        </w:tc>
      </w:tr>
      <w:tr w:rsidR="008B22B4" w:rsidTr="00696A28">
        <w:trPr>
          <w:trHeight w:val="20"/>
          <w:jc w:val="center"/>
        </w:trPr>
        <w:tc>
          <w:tcPr>
            <w:tcW w:w="344" w:type="dxa"/>
            <w:vMerge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vMerge/>
            <w:vAlign w:val="center"/>
          </w:tcPr>
          <w:p w:rsidR="008B22B4" w:rsidRDefault="008B22B4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军事理论</w:t>
            </w:r>
          </w:p>
        </w:tc>
        <w:tc>
          <w:tcPr>
            <w:tcW w:w="412" w:type="dxa"/>
            <w:tcBorders>
              <w:bottom w:val="single" w:sz="4" w:space="0" w:color="auto"/>
            </w:tcBorders>
            <w:vAlign w:val="center"/>
          </w:tcPr>
          <w:p w:rsidR="008B22B4" w:rsidRDefault="008B22B4" w:rsidP="00F72494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</w:rPr>
              <w:t>32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:rsidR="008B22B4" w:rsidRDefault="008B22B4" w:rsidP="00F72494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</w:rPr>
              <w:t>32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:rsidR="008B22B4" w:rsidRDefault="008B22B4" w:rsidP="00F72494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B22B4" w:rsidRDefault="008B22B4" w:rsidP="00F72494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</w:rPr>
              <w:t>2</w:t>
            </w:r>
          </w:p>
        </w:tc>
        <w:tc>
          <w:tcPr>
            <w:tcW w:w="2830" w:type="dxa"/>
            <w:gridSpan w:val="4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每学期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学时</w:t>
            </w:r>
          </w:p>
        </w:tc>
        <w:tc>
          <w:tcPr>
            <w:tcW w:w="638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8B22B4" w:rsidRDefault="008B22B4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14" w:type="dxa"/>
          </w:tcPr>
          <w:p w:rsidR="008B22B4" w:rsidRDefault="008B22B4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</w:tr>
      <w:tr w:rsidR="008B22B4" w:rsidTr="00696A28">
        <w:trPr>
          <w:trHeight w:val="20"/>
          <w:jc w:val="center"/>
        </w:trPr>
        <w:tc>
          <w:tcPr>
            <w:tcW w:w="344" w:type="dxa"/>
            <w:vMerge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vMerge/>
            <w:vAlign w:val="center"/>
          </w:tcPr>
          <w:p w:rsidR="008B22B4" w:rsidRDefault="008B22B4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小计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B4" w:rsidRDefault="00034B8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4</w:t>
            </w:r>
            <w:r w:rsidR="00F7249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B4" w:rsidRDefault="005502AB" w:rsidP="005502A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298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1</w:t>
            </w:r>
            <w:r w:rsidR="005502AB">
              <w:rPr>
                <w:rFonts w:ascii="Times New Roman" w:hAnsi="Times New Roman" w:hint="eastAsia"/>
                <w:color w:val="000000"/>
                <w:sz w:val="18"/>
                <w:szCs w:val="18"/>
              </w:rPr>
              <w:t>66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22B4" w:rsidRDefault="00E725D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2</w:t>
            </w:r>
            <w:r w:rsidR="00F7249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vAlign w:val="center"/>
          </w:tcPr>
          <w:p w:rsidR="008B22B4" w:rsidRDefault="00F7249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4" w:type="dxa"/>
            <w:vAlign w:val="center"/>
          </w:tcPr>
          <w:p w:rsidR="008B22B4" w:rsidRDefault="00034B8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8B22B4" w:rsidRDefault="00483B7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8B22B4" w:rsidRDefault="00E725D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8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8B22B4" w:rsidRDefault="008B22B4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:rsidR="008B22B4" w:rsidRDefault="008B22B4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 w:rsidR="008B22B4" w:rsidTr="00696A28">
        <w:trPr>
          <w:trHeight w:val="20"/>
          <w:jc w:val="center"/>
        </w:trPr>
        <w:tc>
          <w:tcPr>
            <w:tcW w:w="344" w:type="dxa"/>
            <w:vMerge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专业基础课程</w:t>
            </w:r>
          </w:p>
        </w:tc>
        <w:tc>
          <w:tcPr>
            <w:tcW w:w="1168" w:type="dxa"/>
            <w:vAlign w:val="center"/>
          </w:tcPr>
          <w:p w:rsidR="008B22B4" w:rsidRPr="00295FAD" w:rsidRDefault="008B22B4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 w:hint="eastAsia"/>
                <w:spacing w:val="-20"/>
                <w:sz w:val="18"/>
                <w:szCs w:val="18"/>
              </w:rPr>
              <w:t>人体结构</w:t>
            </w:r>
          </w:p>
          <w:p w:rsidR="008B22B4" w:rsidRPr="00295FAD" w:rsidRDefault="008B22B4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 w:hint="eastAsia"/>
                <w:spacing w:val="-20"/>
                <w:sz w:val="18"/>
                <w:szCs w:val="18"/>
              </w:rPr>
              <w:t>功能学</w:t>
            </w:r>
          </w:p>
        </w:tc>
        <w:tc>
          <w:tcPr>
            <w:tcW w:w="412" w:type="dxa"/>
            <w:vAlign w:val="center"/>
          </w:tcPr>
          <w:p w:rsidR="008B22B4" w:rsidRPr="00295FAD" w:rsidRDefault="008B22B4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160</w:t>
            </w:r>
          </w:p>
        </w:tc>
        <w:tc>
          <w:tcPr>
            <w:tcW w:w="413" w:type="dxa"/>
            <w:tcBorders>
              <w:top w:val="single" w:sz="4" w:space="0" w:color="auto"/>
            </w:tcBorders>
            <w:vAlign w:val="center"/>
          </w:tcPr>
          <w:p w:rsidR="008B22B4" w:rsidRPr="00295FAD" w:rsidRDefault="008B22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494" w:type="dxa"/>
            <w:tcBorders>
              <w:top w:val="single" w:sz="4" w:space="0" w:color="auto"/>
            </w:tcBorders>
            <w:vAlign w:val="center"/>
          </w:tcPr>
          <w:p w:rsidR="008B22B4" w:rsidRPr="00295FAD" w:rsidRDefault="008B22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467" w:type="dxa"/>
            <w:tcBorders>
              <w:top w:val="single" w:sz="4" w:space="0" w:color="auto"/>
            </w:tcBorders>
            <w:vAlign w:val="center"/>
          </w:tcPr>
          <w:p w:rsidR="008B22B4" w:rsidRPr="00295FAD" w:rsidRDefault="008B22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8B22B4" w:rsidRPr="00295FAD" w:rsidRDefault="008B22B4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6</w:t>
            </w:r>
          </w:p>
        </w:tc>
        <w:tc>
          <w:tcPr>
            <w:tcW w:w="704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8B22B4" w:rsidRDefault="008B22B4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B22B4" w:rsidRDefault="008B22B4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8B22B4" w:rsidRDefault="008B22B4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8B22B4" w:rsidRDefault="008B22B4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:rsidR="008B22B4" w:rsidRDefault="008B22B4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B22B4" w:rsidTr="00696A28">
        <w:trPr>
          <w:trHeight w:val="20"/>
          <w:jc w:val="center"/>
        </w:trPr>
        <w:tc>
          <w:tcPr>
            <w:tcW w:w="344" w:type="dxa"/>
            <w:vMerge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vMerge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:rsidR="008B22B4" w:rsidRPr="00295FAD" w:rsidRDefault="008C2DBE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 w:hint="eastAsia"/>
                <w:spacing w:val="-20"/>
                <w:sz w:val="18"/>
                <w:szCs w:val="18"/>
              </w:rPr>
              <w:t>病原</w:t>
            </w:r>
            <w:r w:rsidR="008B22B4" w:rsidRPr="00295FAD">
              <w:rPr>
                <w:rFonts w:ascii="Times New Roman" w:hAnsi="Times New Roman" w:hint="eastAsia"/>
                <w:spacing w:val="-20"/>
                <w:sz w:val="18"/>
                <w:szCs w:val="18"/>
              </w:rPr>
              <w:t>生物与</w:t>
            </w:r>
          </w:p>
          <w:p w:rsidR="008B22B4" w:rsidRPr="00295FAD" w:rsidRDefault="008B22B4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 w:hint="eastAsia"/>
                <w:spacing w:val="-20"/>
                <w:sz w:val="18"/>
                <w:szCs w:val="18"/>
              </w:rPr>
              <w:t>免疫学</w:t>
            </w:r>
          </w:p>
        </w:tc>
        <w:tc>
          <w:tcPr>
            <w:tcW w:w="412" w:type="dxa"/>
            <w:vAlign w:val="center"/>
          </w:tcPr>
          <w:p w:rsidR="008B22B4" w:rsidRPr="00295FAD" w:rsidRDefault="008B22B4">
            <w:pPr>
              <w:jc w:val="center"/>
              <w:rPr>
                <w:rFonts w:ascii="Times New Roman" w:hAnsi="Times New Roman"/>
                <w:b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64</w:t>
            </w:r>
          </w:p>
        </w:tc>
        <w:tc>
          <w:tcPr>
            <w:tcW w:w="413" w:type="dxa"/>
            <w:tcBorders>
              <w:top w:val="single" w:sz="4" w:space="0" w:color="auto"/>
            </w:tcBorders>
            <w:vAlign w:val="center"/>
          </w:tcPr>
          <w:p w:rsidR="008B22B4" w:rsidRPr="00295FAD" w:rsidRDefault="00C949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494" w:type="dxa"/>
            <w:tcBorders>
              <w:top w:val="single" w:sz="4" w:space="0" w:color="auto"/>
            </w:tcBorders>
            <w:vAlign w:val="center"/>
          </w:tcPr>
          <w:p w:rsidR="008B22B4" w:rsidRPr="00295FAD" w:rsidRDefault="00C949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467" w:type="dxa"/>
            <w:tcBorders>
              <w:top w:val="single" w:sz="4" w:space="0" w:color="auto"/>
            </w:tcBorders>
            <w:vAlign w:val="center"/>
          </w:tcPr>
          <w:p w:rsidR="008B22B4" w:rsidRPr="00295FAD" w:rsidRDefault="008B22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8B22B4" w:rsidRPr="00295FAD" w:rsidRDefault="008B22B4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4</w:t>
            </w:r>
          </w:p>
        </w:tc>
        <w:tc>
          <w:tcPr>
            <w:tcW w:w="704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B22B4" w:rsidRDefault="008B22B4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B22B4" w:rsidRDefault="008B22B4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8B22B4" w:rsidRDefault="008B22B4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8B22B4" w:rsidRDefault="008B22B4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:rsidR="008B22B4" w:rsidRDefault="008B22B4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B22B4" w:rsidTr="00696A28">
        <w:trPr>
          <w:trHeight w:val="20"/>
          <w:jc w:val="center"/>
        </w:trPr>
        <w:tc>
          <w:tcPr>
            <w:tcW w:w="344" w:type="dxa"/>
            <w:vMerge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vMerge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:rsidR="008B22B4" w:rsidRPr="00295FAD" w:rsidRDefault="008B22B4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 w:hint="eastAsia"/>
                <w:spacing w:val="-20"/>
                <w:sz w:val="18"/>
                <w:szCs w:val="18"/>
              </w:rPr>
              <w:t>病理学</w:t>
            </w:r>
          </w:p>
        </w:tc>
        <w:tc>
          <w:tcPr>
            <w:tcW w:w="412" w:type="dxa"/>
            <w:vAlign w:val="center"/>
          </w:tcPr>
          <w:p w:rsidR="008B22B4" w:rsidRPr="00295FAD" w:rsidRDefault="008B22B4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64</w:t>
            </w:r>
          </w:p>
        </w:tc>
        <w:tc>
          <w:tcPr>
            <w:tcW w:w="413" w:type="dxa"/>
            <w:vAlign w:val="center"/>
          </w:tcPr>
          <w:p w:rsidR="008B22B4" w:rsidRPr="00295FAD" w:rsidRDefault="00DC4F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94" w:type="dxa"/>
            <w:vAlign w:val="center"/>
          </w:tcPr>
          <w:p w:rsidR="008B22B4" w:rsidRPr="00295FAD" w:rsidRDefault="00DC4F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67" w:type="dxa"/>
            <w:vAlign w:val="center"/>
          </w:tcPr>
          <w:p w:rsidR="008B22B4" w:rsidRPr="00295FAD" w:rsidRDefault="008B22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8B22B4" w:rsidRPr="00295FAD" w:rsidRDefault="008B22B4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8B22B4" w:rsidRDefault="008B22B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8B22B4" w:rsidRDefault="008B22B4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B22B4" w:rsidRDefault="008B22B4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8B22B4" w:rsidRDefault="008B22B4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8B22B4" w:rsidRDefault="008B22B4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:rsidR="008B22B4" w:rsidRDefault="008B22B4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CD467F" w:rsidTr="00696A28">
        <w:trPr>
          <w:trHeight w:val="20"/>
          <w:jc w:val="center"/>
        </w:trPr>
        <w:tc>
          <w:tcPr>
            <w:tcW w:w="344" w:type="dxa"/>
            <w:vMerge/>
            <w:vAlign w:val="center"/>
          </w:tcPr>
          <w:p w:rsidR="00CD467F" w:rsidRDefault="00CD467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vMerge/>
            <w:vAlign w:val="center"/>
          </w:tcPr>
          <w:p w:rsidR="00CD467F" w:rsidRDefault="00CD467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:rsidR="00CD467F" w:rsidRPr="00295FAD" w:rsidRDefault="00CD467F" w:rsidP="006B14FB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 w:hint="eastAsia"/>
                <w:spacing w:val="-20"/>
                <w:sz w:val="18"/>
                <w:szCs w:val="18"/>
              </w:rPr>
              <w:t>健康评估</w:t>
            </w:r>
          </w:p>
        </w:tc>
        <w:tc>
          <w:tcPr>
            <w:tcW w:w="412" w:type="dxa"/>
            <w:vAlign w:val="center"/>
          </w:tcPr>
          <w:p w:rsidR="00CD467F" w:rsidRPr="00295FAD" w:rsidRDefault="00CD467F" w:rsidP="006B14FB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64</w:t>
            </w:r>
          </w:p>
        </w:tc>
        <w:tc>
          <w:tcPr>
            <w:tcW w:w="413" w:type="dxa"/>
            <w:vAlign w:val="center"/>
          </w:tcPr>
          <w:p w:rsidR="00CD467F" w:rsidRPr="00295FAD" w:rsidRDefault="00CD467F" w:rsidP="006B14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94" w:type="dxa"/>
            <w:vAlign w:val="center"/>
          </w:tcPr>
          <w:p w:rsidR="00CD467F" w:rsidRPr="00295FAD" w:rsidRDefault="00CD467F" w:rsidP="006B14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7" w:type="dxa"/>
            <w:vAlign w:val="center"/>
          </w:tcPr>
          <w:p w:rsidR="00CD467F" w:rsidRPr="00295FAD" w:rsidRDefault="00CD467F" w:rsidP="006B14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CD467F" w:rsidRPr="00295FAD" w:rsidRDefault="00CD467F" w:rsidP="006B14FB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CD467F" w:rsidRDefault="00CD467F" w:rsidP="006B14FB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CD467F" w:rsidRDefault="00CD467F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D467F" w:rsidRDefault="00CD467F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CD467F" w:rsidRDefault="00CD467F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CD467F" w:rsidRDefault="00CD467F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:rsidR="00CD467F" w:rsidRDefault="00CD467F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CD467F" w:rsidTr="00696A28">
        <w:trPr>
          <w:trHeight w:val="20"/>
          <w:jc w:val="center"/>
        </w:trPr>
        <w:tc>
          <w:tcPr>
            <w:tcW w:w="344" w:type="dxa"/>
            <w:vMerge/>
            <w:vAlign w:val="center"/>
          </w:tcPr>
          <w:p w:rsidR="00CD467F" w:rsidRDefault="00CD467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vMerge/>
            <w:vAlign w:val="center"/>
          </w:tcPr>
          <w:p w:rsidR="00CD467F" w:rsidRDefault="00CD467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:rsidR="00CD467F" w:rsidRPr="00295FAD" w:rsidRDefault="00CD467F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 w:hint="eastAsia"/>
                <w:spacing w:val="-20"/>
                <w:sz w:val="18"/>
                <w:szCs w:val="18"/>
              </w:rPr>
              <w:t>药物应用护理</w:t>
            </w:r>
          </w:p>
        </w:tc>
        <w:tc>
          <w:tcPr>
            <w:tcW w:w="412" w:type="dxa"/>
            <w:vAlign w:val="center"/>
          </w:tcPr>
          <w:p w:rsidR="00CD467F" w:rsidRPr="00295FAD" w:rsidRDefault="00CD467F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64</w:t>
            </w:r>
          </w:p>
        </w:tc>
        <w:tc>
          <w:tcPr>
            <w:tcW w:w="413" w:type="dxa"/>
            <w:vAlign w:val="center"/>
          </w:tcPr>
          <w:p w:rsidR="00CD467F" w:rsidRPr="00295FAD" w:rsidRDefault="00CD46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494" w:type="dxa"/>
            <w:vAlign w:val="center"/>
          </w:tcPr>
          <w:p w:rsidR="00CD467F" w:rsidRPr="00295FAD" w:rsidRDefault="00CD46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67" w:type="dxa"/>
            <w:vAlign w:val="center"/>
          </w:tcPr>
          <w:p w:rsidR="00CD467F" w:rsidRPr="00295FAD" w:rsidRDefault="00CD46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CD467F" w:rsidRPr="00295FAD" w:rsidRDefault="00CD467F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CD467F" w:rsidRDefault="00CD467F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D467F" w:rsidRDefault="00CD467F" w:rsidP="00CD467F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CD467F" w:rsidRDefault="00CD467F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CD467F" w:rsidRDefault="00CD467F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CD467F" w:rsidRDefault="00CD467F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:rsidR="00CD467F" w:rsidRDefault="00CD467F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CD467F" w:rsidTr="00696A28">
        <w:trPr>
          <w:trHeight w:val="20"/>
          <w:jc w:val="center"/>
        </w:trPr>
        <w:tc>
          <w:tcPr>
            <w:tcW w:w="344" w:type="dxa"/>
            <w:vMerge/>
            <w:vAlign w:val="center"/>
          </w:tcPr>
          <w:p w:rsidR="00CD467F" w:rsidRDefault="00CD467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vMerge/>
            <w:vAlign w:val="center"/>
          </w:tcPr>
          <w:p w:rsidR="00CD467F" w:rsidRDefault="00CD467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:rsidR="00CD467F" w:rsidRPr="00295FAD" w:rsidRDefault="00CD467F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 w:hint="eastAsia"/>
                <w:spacing w:val="-20"/>
                <w:sz w:val="18"/>
                <w:szCs w:val="18"/>
              </w:rPr>
              <w:t>小计</w:t>
            </w:r>
          </w:p>
        </w:tc>
        <w:tc>
          <w:tcPr>
            <w:tcW w:w="412" w:type="dxa"/>
            <w:vAlign w:val="center"/>
          </w:tcPr>
          <w:p w:rsidR="00CD467F" w:rsidRPr="00295FAD" w:rsidRDefault="00CD467F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416</w:t>
            </w:r>
          </w:p>
        </w:tc>
        <w:tc>
          <w:tcPr>
            <w:tcW w:w="413" w:type="dxa"/>
            <w:vAlign w:val="center"/>
          </w:tcPr>
          <w:p w:rsidR="00CD467F" w:rsidRPr="00295FAD" w:rsidRDefault="00CD467F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308</w:t>
            </w:r>
          </w:p>
        </w:tc>
        <w:tc>
          <w:tcPr>
            <w:tcW w:w="494" w:type="dxa"/>
            <w:vAlign w:val="center"/>
          </w:tcPr>
          <w:p w:rsidR="00CD467F" w:rsidRPr="00295FAD" w:rsidRDefault="00CD467F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108</w:t>
            </w:r>
          </w:p>
        </w:tc>
        <w:tc>
          <w:tcPr>
            <w:tcW w:w="467" w:type="dxa"/>
            <w:vAlign w:val="center"/>
          </w:tcPr>
          <w:p w:rsidR="00CD467F" w:rsidRPr="00295FAD" w:rsidRDefault="00CD467F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26</w:t>
            </w:r>
          </w:p>
        </w:tc>
        <w:tc>
          <w:tcPr>
            <w:tcW w:w="709" w:type="dxa"/>
            <w:vAlign w:val="center"/>
          </w:tcPr>
          <w:p w:rsidR="00CD467F" w:rsidRPr="00295FAD" w:rsidRDefault="00CD467F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10</w:t>
            </w:r>
          </w:p>
        </w:tc>
        <w:tc>
          <w:tcPr>
            <w:tcW w:w="704" w:type="dxa"/>
            <w:vAlign w:val="center"/>
          </w:tcPr>
          <w:p w:rsidR="00CD467F" w:rsidRPr="001E1D89" w:rsidRDefault="00CD467F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1E1D89">
              <w:rPr>
                <w:rFonts w:ascii="Times New Roman" w:hAnsi="Times New Roman"/>
                <w:spacing w:val="-2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pacing w:val="-2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CD467F" w:rsidRDefault="00CD467F" w:rsidP="00CD467F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CD467F" w:rsidRDefault="00CD467F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CD467F" w:rsidRDefault="00CD467F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CD467F" w:rsidRDefault="00CD467F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:rsidR="00CD467F" w:rsidRDefault="00CD467F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CD467F" w:rsidTr="00696A28">
        <w:trPr>
          <w:trHeight w:val="360"/>
          <w:jc w:val="center"/>
        </w:trPr>
        <w:tc>
          <w:tcPr>
            <w:tcW w:w="344" w:type="dxa"/>
            <w:vMerge/>
            <w:vAlign w:val="center"/>
          </w:tcPr>
          <w:p w:rsidR="00CD467F" w:rsidRDefault="00CD467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vMerge w:val="restart"/>
            <w:vAlign w:val="center"/>
          </w:tcPr>
          <w:p w:rsidR="00CD467F" w:rsidRDefault="00CD467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专业</w:t>
            </w:r>
          </w:p>
          <w:p w:rsidR="00CD467F" w:rsidRDefault="00CD467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核心课程</w:t>
            </w:r>
          </w:p>
        </w:tc>
        <w:tc>
          <w:tcPr>
            <w:tcW w:w="1168" w:type="dxa"/>
            <w:vAlign w:val="center"/>
          </w:tcPr>
          <w:p w:rsidR="00CD467F" w:rsidRPr="00295FAD" w:rsidRDefault="00CD467F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 w:hint="eastAsia"/>
                <w:spacing w:val="-20"/>
                <w:sz w:val="18"/>
                <w:szCs w:val="18"/>
              </w:rPr>
              <w:t>基础护理技术</w:t>
            </w:r>
          </w:p>
        </w:tc>
        <w:tc>
          <w:tcPr>
            <w:tcW w:w="412" w:type="dxa"/>
            <w:vAlign w:val="center"/>
          </w:tcPr>
          <w:p w:rsidR="00CD467F" w:rsidRPr="00295FAD" w:rsidRDefault="00CD467F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128</w:t>
            </w:r>
          </w:p>
        </w:tc>
        <w:tc>
          <w:tcPr>
            <w:tcW w:w="413" w:type="dxa"/>
            <w:vAlign w:val="center"/>
          </w:tcPr>
          <w:p w:rsidR="00CD467F" w:rsidRPr="00295FAD" w:rsidRDefault="00CD467F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64</w:t>
            </w:r>
          </w:p>
        </w:tc>
        <w:tc>
          <w:tcPr>
            <w:tcW w:w="494" w:type="dxa"/>
            <w:vAlign w:val="center"/>
          </w:tcPr>
          <w:p w:rsidR="00CD467F" w:rsidRPr="00295FAD" w:rsidRDefault="00CD467F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64</w:t>
            </w:r>
          </w:p>
        </w:tc>
        <w:tc>
          <w:tcPr>
            <w:tcW w:w="467" w:type="dxa"/>
            <w:vAlign w:val="center"/>
          </w:tcPr>
          <w:p w:rsidR="00CD467F" w:rsidRPr="00295FAD" w:rsidRDefault="00CD467F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CD467F" w:rsidRPr="00295FAD" w:rsidRDefault="00CD467F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CD467F" w:rsidRDefault="00CD467F" w:rsidP="003B6FCF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CD467F" w:rsidRPr="003B6FCF" w:rsidRDefault="00CD467F" w:rsidP="003B6FC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6FCF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CD467F" w:rsidRPr="003B6FCF" w:rsidRDefault="00CD467F" w:rsidP="003B6FC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CD467F" w:rsidRDefault="00CD467F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CD467F" w:rsidRDefault="00CD467F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:rsidR="00CD467F" w:rsidRDefault="00CD467F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 w:rsidR="003A0F1D" w:rsidTr="00696A28">
        <w:trPr>
          <w:trHeight w:val="360"/>
          <w:jc w:val="center"/>
        </w:trPr>
        <w:tc>
          <w:tcPr>
            <w:tcW w:w="344" w:type="dxa"/>
            <w:vMerge/>
            <w:vAlign w:val="center"/>
          </w:tcPr>
          <w:p w:rsidR="003A0F1D" w:rsidRDefault="003A0F1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vMerge/>
            <w:vAlign w:val="center"/>
          </w:tcPr>
          <w:p w:rsidR="003A0F1D" w:rsidRDefault="003A0F1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:rsidR="003A0F1D" w:rsidRPr="00295FAD" w:rsidRDefault="003A0F1D" w:rsidP="006B14FB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 w:hint="eastAsia"/>
                <w:spacing w:val="-20"/>
                <w:sz w:val="18"/>
                <w:szCs w:val="18"/>
              </w:rPr>
              <w:t>内科护理</w:t>
            </w:r>
          </w:p>
        </w:tc>
        <w:tc>
          <w:tcPr>
            <w:tcW w:w="412" w:type="dxa"/>
            <w:vAlign w:val="center"/>
          </w:tcPr>
          <w:p w:rsidR="003A0F1D" w:rsidRPr="00295FAD" w:rsidRDefault="003A0F1D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64</w:t>
            </w:r>
          </w:p>
        </w:tc>
        <w:tc>
          <w:tcPr>
            <w:tcW w:w="413" w:type="dxa"/>
            <w:vAlign w:val="center"/>
          </w:tcPr>
          <w:p w:rsidR="003A0F1D" w:rsidRPr="00295FAD" w:rsidRDefault="003A0F1D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40</w:t>
            </w:r>
          </w:p>
        </w:tc>
        <w:tc>
          <w:tcPr>
            <w:tcW w:w="494" w:type="dxa"/>
            <w:vAlign w:val="center"/>
          </w:tcPr>
          <w:p w:rsidR="003A0F1D" w:rsidRPr="00295FAD" w:rsidRDefault="003A0F1D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24</w:t>
            </w:r>
          </w:p>
        </w:tc>
        <w:tc>
          <w:tcPr>
            <w:tcW w:w="467" w:type="dxa"/>
            <w:vAlign w:val="center"/>
          </w:tcPr>
          <w:p w:rsidR="003A0F1D" w:rsidRPr="00295FAD" w:rsidRDefault="003A0F1D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3A0F1D" w:rsidRPr="00295FAD" w:rsidRDefault="003A0F1D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3A0F1D" w:rsidRDefault="003A0F1D" w:rsidP="003B6FCF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A0F1D" w:rsidRPr="003B6FCF" w:rsidRDefault="003A0F1D" w:rsidP="003B6FC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3A0F1D" w:rsidRPr="003B6FCF" w:rsidRDefault="003A0F1D" w:rsidP="003B6FC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3A0F1D" w:rsidRDefault="003A0F1D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3A0F1D" w:rsidRDefault="003A0F1D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:rsidR="003A0F1D" w:rsidRDefault="003A0F1D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 w:rsidR="003A0F1D" w:rsidTr="00696A28">
        <w:trPr>
          <w:trHeight w:val="360"/>
          <w:jc w:val="center"/>
        </w:trPr>
        <w:tc>
          <w:tcPr>
            <w:tcW w:w="344" w:type="dxa"/>
            <w:vMerge/>
            <w:vAlign w:val="center"/>
          </w:tcPr>
          <w:p w:rsidR="003A0F1D" w:rsidRDefault="003A0F1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vMerge/>
            <w:vAlign w:val="center"/>
          </w:tcPr>
          <w:p w:rsidR="003A0F1D" w:rsidRDefault="003A0F1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:rsidR="003A0F1D" w:rsidRPr="00295FAD" w:rsidRDefault="003A0F1D" w:rsidP="006B14FB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 w:hint="eastAsia"/>
                <w:spacing w:val="-20"/>
                <w:sz w:val="18"/>
                <w:szCs w:val="18"/>
              </w:rPr>
              <w:t>外科护理</w:t>
            </w:r>
          </w:p>
        </w:tc>
        <w:tc>
          <w:tcPr>
            <w:tcW w:w="412" w:type="dxa"/>
            <w:vAlign w:val="center"/>
          </w:tcPr>
          <w:p w:rsidR="003A0F1D" w:rsidRPr="00295FAD" w:rsidRDefault="003A0F1D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64</w:t>
            </w:r>
          </w:p>
        </w:tc>
        <w:tc>
          <w:tcPr>
            <w:tcW w:w="413" w:type="dxa"/>
            <w:vAlign w:val="center"/>
          </w:tcPr>
          <w:p w:rsidR="003A0F1D" w:rsidRPr="00295FAD" w:rsidRDefault="003A0F1D" w:rsidP="006B14FB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40</w:t>
            </w:r>
          </w:p>
        </w:tc>
        <w:tc>
          <w:tcPr>
            <w:tcW w:w="494" w:type="dxa"/>
            <w:vAlign w:val="center"/>
          </w:tcPr>
          <w:p w:rsidR="003A0F1D" w:rsidRPr="00295FAD" w:rsidRDefault="003A0F1D" w:rsidP="006B14FB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24</w:t>
            </w:r>
          </w:p>
        </w:tc>
        <w:tc>
          <w:tcPr>
            <w:tcW w:w="467" w:type="dxa"/>
            <w:vAlign w:val="center"/>
          </w:tcPr>
          <w:p w:rsidR="003A0F1D" w:rsidRPr="00295FAD" w:rsidRDefault="003A0F1D" w:rsidP="006B14FB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3A0F1D" w:rsidRPr="00295FAD" w:rsidRDefault="003A0F1D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3A0F1D" w:rsidRDefault="003A0F1D" w:rsidP="003B6FCF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A0F1D" w:rsidRPr="003B6FCF" w:rsidRDefault="003A0F1D" w:rsidP="003B6FC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3A0F1D" w:rsidRPr="003B6FCF" w:rsidRDefault="003A0F1D" w:rsidP="003B6FC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3A0F1D" w:rsidRDefault="003A0F1D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3A0F1D" w:rsidRDefault="003A0F1D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:rsidR="003A0F1D" w:rsidRDefault="003A0F1D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 w:rsidR="003A0F1D" w:rsidTr="00696A28">
        <w:trPr>
          <w:trHeight w:val="270"/>
          <w:jc w:val="center"/>
        </w:trPr>
        <w:tc>
          <w:tcPr>
            <w:tcW w:w="344" w:type="dxa"/>
            <w:vMerge/>
            <w:vAlign w:val="center"/>
          </w:tcPr>
          <w:p w:rsidR="003A0F1D" w:rsidRDefault="003A0F1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vMerge/>
            <w:vAlign w:val="center"/>
          </w:tcPr>
          <w:p w:rsidR="003A0F1D" w:rsidRDefault="003A0F1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:rsidR="003A0F1D" w:rsidRPr="00295FAD" w:rsidRDefault="003A0F1D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 w:hint="eastAsia"/>
                <w:spacing w:val="-20"/>
                <w:sz w:val="18"/>
                <w:szCs w:val="18"/>
              </w:rPr>
              <w:t>儿科护理</w:t>
            </w:r>
          </w:p>
        </w:tc>
        <w:tc>
          <w:tcPr>
            <w:tcW w:w="412" w:type="dxa"/>
            <w:vAlign w:val="center"/>
          </w:tcPr>
          <w:p w:rsidR="003A0F1D" w:rsidRPr="00295FAD" w:rsidRDefault="003A0F1D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96</w:t>
            </w:r>
          </w:p>
        </w:tc>
        <w:tc>
          <w:tcPr>
            <w:tcW w:w="413" w:type="dxa"/>
            <w:vAlign w:val="center"/>
          </w:tcPr>
          <w:p w:rsidR="003A0F1D" w:rsidRPr="00295FAD" w:rsidRDefault="003A0F1D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66</w:t>
            </w:r>
          </w:p>
        </w:tc>
        <w:tc>
          <w:tcPr>
            <w:tcW w:w="494" w:type="dxa"/>
            <w:vAlign w:val="center"/>
          </w:tcPr>
          <w:p w:rsidR="003A0F1D" w:rsidRPr="00295FAD" w:rsidRDefault="003A0F1D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30</w:t>
            </w:r>
          </w:p>
        </w:tc>
        <w:tc>
          <w:tcPr>
            <w:tcW w:w="467" w:type="dxa"/>
            <w:vAlign w:val="center"/>
          </w:tcPr>
          <w:p w:rsidR="003A0F1D" w:rsidRPr="00295FAD" w:rsidRDefault="003A0F1D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3A0F1D" w:rsidRPr="00295FAD" w:rsidRDefault="003A0F1D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3A0F1D" w:rsidRDefault="003A0F1D" w:rsidP="003B6FCF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A0F1D" w:rsidRPr="003B6FCF" w:rsidRDefault="003A0F1D" w:rsidP="003B6FC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A0F1D" w:rsidRPr="003B6FCF" w:rsidRDefault="003A0F1D" w:rsidP="003B6FC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6FCF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8" w:type="dxa"/>
            <w:vAlign w:val="center"/>
          </w:tcPr>
          <w:p w:rsidR="003A0F1D" w:rsidRDefault="003A0F1D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3A0F1D" w:rsidRDefault="003A0F1D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:rsidR="003A0F1D" w:rsidRDefault="003A0F1D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A0F1D" w:rsidTr="00696A28">
        <w:trPr>
          <w:trHeight w:val="270"/>
          <w:jc w:val="center"/>
        </w:trPr>
        <w:tc>
          <w:tcPr>
            <w:tcW w:w="344" w:type="dxa"/>
            <w:vMerge/>
            <w:vAlign w:val="center"/>
          </w:tcPr>
          <w:p w:rsidR="003A0F1D" w:rsidRDefault="003A0F1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vMerge/>
            <w:vAlign w:val="center"/>
          </w:tcPr>
          <w:p w:rsidR="003A0F1D" w:rsidRDefault="003A0F1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:rsidR="003A0F1D" w:rsidRPr="00295FAD" w:rsidRDefault="003A0F1D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 w:hint="eastAsia"/>
                <w:spacing w:val="-20"/>
                <w:sz w:val="18"/>
                <w:szCs w:val="18"/>
              </w:rPr>
              <w:t>妇产科护理</w:t>
            </w:r>
          </w:p>
        </w:tc>
        <w:tc>
          <w:tcPr>
            <w:tcW w:w="412" w:type="dxa"/>
            <w:vAlign w:val="center"/>
          </w:tcPr>
          <w:p w:rsidR="003A0F1D" w:rsidRPr="00295FAD" w:rsidRDefault="00B62D8F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64</w:t>
            </w:r>
          </w:p>
        </w:tc>
        <w:tc>
          <w:tcPr>
            <w:tcW w:w="413" w:type="dxa"/>
            <w:vAlign w:val="center"/>
          </w:tcPr>
          <w:p w:rsidR="003A0F1D" w:rsidRPr="00295FAD" w:rsidRDefault="00B62D8F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40</w:t>
            </w:r>
          </w:p>
        </w:tc>
        <w:tc>
          <w:tcPr>
            <w:tcW w:w="494" w:type="dxa"/>
            <w:vAlign w:val="center"/>
          </w:tcPr>
          <w:p w:rsidR="003A0F1D" w:rsidRPr="00295FAD" w:rsidRDefault="00B62D8F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24</w:t>
            </w:r>
          </w:p>
        </w:tc>
        <w:tc>
          <w:tcPr>
            <w:tcW w:w="467" w:type="dxa"/>
            <w:vAlign w:val="center"/>
          </w:tcPr>
          <w:p w:rsidR="003A0F1D" w:rsidRPr="00295FAD" w:rsidRDefault="00B62D8F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3A0F1D" w:rsidRPr="00295FAD" w:rsidRDefault="003A0F1D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 w:hint="eastAsia"/>
                <w:spacing w:val="-20"/>
                <w:sz w:val="18"/>
                <w:szCs w:val="18"/>
              </w:rPr>
              <w:t xml:space="preserve"> </w:t>
            </w:r>
          </w:p>
        </w:tc>
        <w:tc>
          <w:tcPr>
            <w:tcW w:w="704" w:type="dxa"/>
            <w:vAlign w:val="center"/>
          </w:tcPr>
          <w:p w:rsidR="003A0F1D" w:rsidRDefault="003A0F1D" w:rsidP="003B6FCF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A0F1D" w:rsidRPr="003B6FCF" w:rsidRDefault="003A0F1D" w:rsidP="003B6FC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A0F1D" w:rsidRPr="003B6FCF" w:rsidRDefault="00B62D8F" w:rsidP="003B6FC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8" w:type="dxa"/>
            <w:vAlign w:val="center"/>
          </w:tcPr>
          <w:p w:rsidR="003A0F1D" w:rsidRDefault="003A0F1D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3A0F1D" w:rsidRDefault="003A0F1D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:rsidR="003A0F1D" w:rsidRDefault="003A0F1D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A0F1D" w:rsidTr="00696A28">
        <w:trPr>
          <w:trHeight w:val="285"/>
          <w:jc w:val="center"/>
        </w:trPr>
        <w:tc>
          <w:tcPr>
            <w:tcW w:w="344" w:type="dxa"/>
            <w:vMerge/>
            <w:vAlign w:val="center"/>
          </w:tcPr>
          <w:p w:rsidR="003A0F1D" w:rsidRDefault="003A0F1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vMerge/>
            <w:vAlign w:val="center"/>
          </w:tcPr>
          <w:p w:rsidR="003A0F1D" w:rsidRDefault="003A0F1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:rsidR="003A0F1D" w:rsidRPr="00295FAD" w:rsidRDefault="003A0F1D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 w:hint="eastAsia"/>
                <w:spacing w:val="-20"/>
                <w:sz w:val="18"/>
                <w:szCs w:val="18"/>
              </w:rPr>
              <w:t>急救护理</w:t>
            </w:r>
          </w:p>
        </w:tc>
        <w:tc>
          <w:tcPr>
            <w:tcW w:w="412" w:type="dxa"/>
            <w:vAlign w:val="center"/>
          </w:tcPr>
          <w:p w:rsidR="003A0F1D" w:rsidRPr="00295FAD" w:rsidRDefault="003A0F1D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64</w:t>
            </w:r>
          </w:p>
        </w:tc>
        <w:tc>
          <w:tcPr>
            <w:tcW w:w="413" w:type="dxa"/>
            <w:vAlign w:val="center"/>
          </w:tcPr>
          <w:p w:rsidR="003A0F1D" w:rsidRPr="00295FAD" w:rsidRDefault="003A0F1D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40</w:t>
            </w:r>
          </w:p>
        </w:tc>
        <w:tc>
          <w:tcPr>
            <w:tcW w:w="494" w:type="dxa"/>
            <w:vAlign w:val="center"/>
          </w:tcPr>
          <w:p w:rsidR="003A0F1D" w:rsidRPr="00295FAD" w:rsidRDefault="003A0F1D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24</w:t>
            </w:r>
          </w:p>
        </w:tc>
        <w:tc>
          <w:tcPr>
            <w:tcW w:w="467" w:type="dxa"/>
            <w:vAlign w:val="center"/>
          </w:tcPr>
          <w:p w:rsidR="003A0F1D" w:rsidRPr="00295FAD" w:rsidRDefault="003A0F1D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3A0F1D" w:rsidRPr="00295FAD" w:rsidRDefault="003A0F1D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3A0F1D" w:rsidRDefault="003A0F1D" w:rsidP="003B6FCF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A0F1D" w:rsidRPr="003B6FCF" w:rsidRDefault="003A0F1D" w:rsidP="003B6FC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A0F1D" w:rsidRPr="003B6FCF" w:rsidRDefault="003A0F1D" w:rsidP="003B6FC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6FCF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8" w:type="dxa"/>
            <w:vAlign w:val="center"/>
          </w:tcPr>
          <w:p w:rsidR="003A0F1D" w:rsidRDefault="003A0F1D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3A0F1D" w:rsidRDefault="003A0F1D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:rsidR="003A0F1D" w:rsidRDefault="003A0F1D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A0F1D" w:rsidTr="00696A28">
        <w:trPr>
          <w:trHeight w:val="315"/>
          <w:jc w:val="center"/>
        </w:trPr>
        <w:tc>
          <w:tcPr>
            <w:tcW w:w="344" w:type="dxa"/>
            <w:vMerge/>
            <w:vAlign w:val="center"/>
          </w:tcPr>
          <w:p w:rsidR="003A0F1D" w:rsidRDefault="003A0F1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vMerge/>
            <w:vAlign w:val="center"/>
          </w:tcPr>
          <w:p w:rsidR="003A0F1D" w:rsidRDefault="003A0F1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:rsidR="003A0F1D" w:rsidRPr="00295FAD" w:rsidRDefault="003A0F1D" w:rsidP="00BF0F0B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 w:hint="eastAsia"/>
                <w:spacing w:val="-20"/>
                <w:sz w:val="18"/>
                <w:szCs w:val="18"/>
              </w:rPr>
              <w:t>老年护理</w:t>
            </w:r>
          </w:p>
        </w:tc>
        <w:tc>
          <w:tcPr>
            <w:tcW w:w="412" w:type="dxa"/>
            <w:vAlign w:val="center"/>
          </w:tcPr>
          <w:p w:rsidR="003A0F1D" w:rsidRPr="00295FAD" w:rsidRDefault="003A0F1D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64</w:t>
            </w:r>
          </w:p>
        </w:tc>
        <w:tc>
          <w:tcPr>
            <w:tcW w:w="413" w:type="dxa"/>
            <w:vAlign w:val="center"/>
          </w:tcPr>
          <w:p w:rsidR="003A0F1D" w:rsidRPr="00295FAD" w:rsidRDefault="003A0F1D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40</w:t>
            </w:r>
          </w:p>
        </w:tc>
        <w:tc>
          <w:tcPr>
            <w:tcW w:w="494" w:type="dxa"/>
            <w:vAlign w:val="center"/>
          </w:tcPr>
          <w:p w:rsidR="003A0F1D" w:rsidRPr="00295FAD" w:rsidRDefault="003A0F1D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24</w:t>
            </w:r>
          </w:p>
        </w:tc>
        <w:tc>
          <w:tcPr>
            <w:tcW w:w="467" w:type="dxa"/>
            <w:vAlign w:val="center"/>
          </w:tcPr>
          <w:p w:rsidR="003A0F1D" w:rsidRPr="00295FAD" w:rsidRDefault="003A0F1D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3A0F1D" w:rsidRPr="00295FAD" w:rsidRDefault="003A0F1D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3A0F1D" w:rsidRDefault="003A0F1D" w:rsidP="003B6FCF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A0F1D" w:rsidRPr="003B6FCF" w:rsidRDefault="003A0F1D" w:rsidP="003B6FC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A0F1D" w:rsidRPr="003B6FCF" w:rsidRDefault="003A0F1D" w:rsidP="003B6FC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6FCF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8" w:type="dxa"/>
            <w:vAlign w:val="center"/>
          </w:tcPr>
          <w:p w:rsidR="003A0F1D" w:rsidRDefault="003A0F1D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3A0F1D" w:rsidRDefault="003A0F1D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:rsidR="003A0F1D" w:rsidRDefault="003A0F1D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A0F1D" w:rsidTr="00696A28">
        <w:trPr>
          <w:trHeight w:val="315"/>
          <w:jc w:val="center"/>
        </w:trPr>
        <w:tc>
          <w:tcPr>
            <w:tcW w:w="344" w:type="dxa"/>
            <w:vMerge/>
            <w:vAlign w:val="center"/>
          </w:tcPr>
          <w:p w:rsidR="003A0F1D" w:rsidRDefault="003A0F1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vMerge/>
            <w:vAlign w:val="center"/>
          </w:tcPr>
          <w:p w:rsidR="003A0F1D" w:rsidRDefault="003A0F1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:rsidR="003A0F1D" w:rsidRPr="00295FAD" w:rsidRDefault="003A0F1D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 w:hint="eastAsia"/>
                <w:spacing w:val="-20"/>
                <w:sz w:val="18"/>
                <w:szCs w:val="18"/>
              </w:rPr>
              <w:t>小计</w:t>
            </w:r>
          </w:p>
        </w:tc>
        <w:tc>
          <w:tcPr>
            <w:tcW w:w="412" w:type="dxa"/>
            <w:vAlign w:val="center"/>
          </w:tcPr>
          <w:p w:rsidR="003A0F1D" w:rsidRPr="00295FAD" w:rsidRDefault="003A0F1D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5</w:t>
            </w:r>
            <w:r w:rsidR="00B62D8F"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44</w:t>
            </w:r>
          </w:p>
        </w:tc>
        <w:tc>
          <w:tcPr>
            <w:tcW w:w="413" w:type="dxa"/>
            <w:vAlign w:val="center"/>
          </w:tcPr>
          <w:p w:rsidR="003A0F1D" w:rsidRPr="00295FAD" w:rsidRDefault="003A0F1D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3</w:t>
            </w:r>
            <w:r w:rsidR="00B62D8F"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30</w:t>
            </w:r>
          </w:p>
        </w:tc>
        <w:tc>
          <w:tcPr>
            <w:tcW w:w="494" w:type="dxa"/>
            <w:vAlign w:val="center"/>
          </w:tcPr>
          <w:p w:rsidR="003A0F1D" w:rsidRPr="00295FAD" w:rsidRDefault="003A0F1D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2</w:t>
            </w:r>
            <w:r w:rsidR="00B62D8F"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14</w:t>
            </w:r>
          </w:p>
        </w:tc>
        <w:tc>
          <w:tcPr>
            <w:tcW w:w="467" w:type="dxa"/>
            <w:vAlign w:val="center"/>
          </w:tcPr>
          <w:p w:rsidR="003A0F1D" w:rsidRPr="00295FAD" w:rsidRDefault="003A0F1D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3</w:t>
            </w:r>
            <w:r w:rsidR="00B62D8F"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3A0F1D" w:rsidRPr="00295FAD" w:rsidRDefault="003A0F1D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3A0F1D" w:rsidRDefault="003A0F1D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3A0F1D" w:rsidRPr="007F6BFB" w:rsidRDefault="003A0F1D" w:rsidP="007F6B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6BFB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3A0F1D" w:rsidRPr="007F6BFB" w:rsidRDefault="00B62D8F" w:rsidP="007F6B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38" w:type="dxa"/>
            <w:vAlign w:val="center"/>
          </w:tcPr>
          <w:p w:rsidR="003A0F1D" w:rsidRDefault="003A0F1D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3A0F1D" w:rsidRDefault="003A0F1D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:rsidR="003A0F1D" w:rsidRDefault="003A0F1D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922013" w:rsidRDefault="00922013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22013" w:rsidRDefault="006C19D7">
      <w:pPr>
        <w:jc w:val="center"/>
        <w:rPr>
          <w:b/>
          <w:kern w:val="44"/>
        </w:rPr>
      </w:pPr>
      <w:r>
        <w:rPr>
          <w:rFonts w:ascii="Times New Roman" w:hAnsi="Times New Roman" w:hint="eastAsia"/>
          <w:b/>
          <w:color w:val="000000"/>
          <w:sz w:val="24"/>
          <w:szCs w:val="24"/>
        </w:rPr>
        <w:t>表</w:t>
      </w:r>
      <w:r w:rsidR="00044789">
        <w:rPr>
          <w:rFonts w:ascii="Times New Roman" w:hAnsi="Times New Roman" w:hint="eastAsia"/>
          <w:b/>
          <w:color w:val="000000"/>
          <w:sz w:val="24"/>
          <w:szCs w:val="24"/>
        </w:rPr>
        <w:t>5</w:t>
      </w:r>
      <w:r>
        <w:rPr>
          <w:rFonts w:ascii="Times New Roman" w:hAnsi="Times New Roman" w:hint="eastAsia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5E057B">
        <w:rPr>
          <w:rFonts w:ascii="Times New Roman" w:hAnsi="Times New Roman" w:hint="eastAsia"/>
          <w:b/>
          <w:color w:val="000000"/>
          <w:sz w:val="24"/>
          <w:szCs w:val="24"/>
        </w:rPr>
        <w:t>选修课</w:t>
      </w:r>
      <w:proofErr w:type="gramStart"/>
      <w:r w:rsidR="00C76E81">
        <w:rPr>
          <w:rFonts w:ascii="Times New Roman" w:hAnsi="Times New Roman" w:hint="eastAsia"/>
          <w:b/>
          <w:color w:val="000000"/>
          <w:sz w:val="24"/>
          <w:szCs w:val="24"/>
        </w:rPr>
        <w:t>及集中</w:t>
      </w:r>
      <w:proofErr w:type="gramEnd"/>
      <w:r w:rsidR="00C76E81">
        <w:rPr>
          <w:rFonts w:ascii="Times New Roman" w:hAnsi="Times New Roman" w:hint="eastAsia"/>
          <w:b/>
          <w:color w:val="000000"/>
          <w:sz w:val="24"/>
          <w:szCs w:val="24"/>
        </w:rPr>
        <w:t>实践模块</w:t>
      </w:r>
      <w:r w:rsidR="005E057B">
        <w:rPr>
          <w:rFonts w:ascii="Times New Roman" w:hAnsi="Times New Roman" w:hint="eastAsia"/>
          <w:b/>
          <w:color w:val="000000"/>
          <w:sz w:val="24"/>
          <w:szCs w:val="24"/>
        </w:rPr>
        <w:t>进程安排</w:t>
      </w:r>
    </w:p>
    <w:tbl>
      <w:tblPr>
        <w:tblW w:w="8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4"/>
        <w:gridCol w:w="463"/>
        <w:gridCol w:w="1269"/>
        <w:gridCol w:w="445"/>
        <w:gridCol w:w="445"/>
        <w:gridCol w:w="446"/>
        <w:gridCol w:w="593"/>
        <w:gridCol w:w="634"/>
        <w:gridCol w:w="670"/>
        <w:gridCol w:w="587"/>
        <w:gridCol w:w="567"/>
        <w:gridCol w:w="567"/>
        <w:gridCol w:w="680"/>
        <w:gridCol w:w="843"/>
      </w:tblGrid>
      <w:tr w:rsidR="00922013">
        <w:trPr>
          <w:trHeight w:val="20"/>
          <w:tblHeader/>
          <w:jc w:val="center"/>
        </w:trPr>
        <w:tc>
          <w:tcPr>
            <w:tcW w:w="424" w:type="dxa"/>
            <w:vMerge w:val="restart"/>
            <w:vAlign w:val="center"/>
          </w:tcPr>
          <w:p w:rsidR="00922013" w:rsidRDefault="006C19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60" w:name="_Hlk14254279"/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课程</w:t>
            </w:r>
          </w:p>
          <w:p w:rsidR="00922013" w:rsidRDefault="006C19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类别</w:t>
            </w:r>
          </w:p>
        </w:tc>
        <w:tc>
          <w:tcPr>
            <w:tcW w:w="463" w:type="dxa"/>
            <w:vMerge w:val="restart"/>
            <w:vAlign w:val="center"/>
          </w:tcPr>
          <w:p w:rsidR="00922013" w:rsidRDefault="006C19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课程性质</w:t>
            </w:r>
          </w:p>
        </w:tc>
        <w:tc>
          <w:tcPr>
            <w:tcW w:w="1269" w:type="dxa"/>
            <w:vMerge w:val="restart"/>
            <w:vAlign w:val="center"/>
          </w:tcPr>
          <w:p w:rsidR="00922013" w:rsidRDefault="006C19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445" w:type="dxa"/>
            <w:vMerge w:val="restart"/>
            <w:vAlign w:val="center"/>
          </w:tcPr>
          <w:p w:rsidR="00922013" w:rsidRDefault="006C19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总</w:t>
            </w:r>
          </w:p>
          <w:p w:rsidR="00922013" w:rsidRDefault="006C19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学</w:t>
            </w:r>
          </w:p>
          <w:p w:rsidR="00922013" w:rsidRDefault="006C19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时</w:t>
            </w:r>
          </w:p>
        </w:tc>
        <w:tc>
          <w:tcPr>
            <w:tcW w:w="891" w:type="dxa"/>
            <w:gridSpan w:val="2"/>
            <w:vAlign w:val="center"/>
          </w:tcPr>
          <w:p w:rsidR="00922013" w:rsidRDefault="006C19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学时分配</w:t>
            </w:r>
          </w:p>
        </w:tc>
        <w:tc>
          <w:tcPr>
            <w:tcW w:w="593" w:type="dxa"/>
            <w:vMerge w:val="restart"/>
            <w:vAlign w:val="center"/>
          </w:tcPr>
          <w:p w:rsidR="00922013" w:rsidRDefault="006C19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学分</w:t>
            </w:r>
          </w:p>
          <w:p w:rsidR="00922013" w:rsidRDefault="006C19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分</w:t>
            </w:r>
          </w:p>
          <w:p w:rsidR="00922013" w:rsidRDefault="006C19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数</w:t>
            </w:r>
          </w:p>
        </w:tc>
        <w:tc>
          <w:tcPr>
            <w:tcW w:w="3705" w:type="dxa"/>
            <w:gridSpan w:val="6"/>
            <w:vAlign w:val="center"/>
          </w:tcPr>
          <w:p w:rsidR="00922013" w:rsidRDefault="006C19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8"/>
                <w:sz w:val="18"/>
                <w:szCs w:val="18"/>
              </w:rPr>
              <w:t>建议开设时间及周学时数</w:t>
            </w:r>
          </w:p>
        </w:tc>
        <w:tc>
          <w:tcPr>
            <w:tcW w:w="843" w:type="dxa"/>
            <w:vMerge w:val="restart"/>
            <w:vAlign w:val="center"/>
          </w:tcPr>
          <w:p w:rsidR="00922013" w:rsidRDefault="006C19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922013" w:rsidTr="001A00C3">
        <w:trPr>
          <w:trHeight w:val="813"/>
          <w:tblHeader/>
          <w:jc w:val="center"/>
        </w:trPr>
        <w:tc>
          <w:tcPr>
            <w:tcW w:w="424" w:type="dxa"/>
            <w:vMerge/>
            <w:vAlign w:val="center"/>
          </w:tcPr>
          <w:p w:rsidR="00922013" w:rsidRDefault="009220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vMerge/>
            <w:vAlign w:val="center"/>
          </w:tcPr>
          <w:p w:rsidR="00922013" w:rsidRDefault="009220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vMerge/>
            <w:vAlign w:val="center"/>
          </w:tcPr>
          <w:p w:rsidR="00922013" w:rsidRDefault="009220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:rsidR="00922013" w:rsidRDefault="009220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922013" w:rsidRDefault="006C19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理论学时</w:t>
            </w:r>
          </w:p>
        </w:tc>
        <w:tc>
          <w:tcPr>
            <w:tcW w:w="446" w:type="dxa"/>
            <w:vAlign w:val="center"/>
          </w:tcPr>
          <w:p w:rsidR="00922013" w:rsidRDefault="006C19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实践学时</w:t>
            </w:r>
          </w:p>
        </w:tc>
        <w:tc>
          <w:tcPr>
            <w:tcW w:w="593" w:type="dxa"/>
            <w:vMerge/>
            <w:vAlign w:val="center"/>
          </w:tcPr>
          <w:p w:rsidR="00922013" w:rsidRDefault="009220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922013" w:rsidRDefault="006C19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一</w:t>
            </w:r>
          </w:p>
          <w:p w:rsidR="00447E84" w:rsidRDefault="00447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670" w:type="dxa"/>
            <w:vAlign w:val="center"/>
          </w:tcPr>
          <w:p w:rsidR="00922013" w:rsidRDefault="006C19D7">
            <w:pPr>
              <w:ind w:firstLineChars="50" w:firstLine="7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二</w:t>
            </w:r>
          </w:p>
          <w:p w:rsidR="00447E84" w:rsidRDefault="00447E84" w:rsidP="00447E84">
            <w:pPr>
              <w:ind w:firstLineChars="50" w:firstLine="7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16</w:t>
            </w: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周</w:t>
            </w:r>
          </w:p>
        </w:tc>
        <w:tc>
          <w:tcPr>
            <w:tcW w:w="587" w:type="dxa"/>
            <w:vAlign w:val="center"/>
          </w:tcPr>
          <w:p w:rsidR="00922013" w:rsidRDefault="006C19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三</w:t>
            </w:r>
          </w:p>
          <w:p w:rsidR="00447E84" w:rsidRDefault="00447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567" w:type="dxa"/>
            <w:vAlign w:val="center"/>
          </w:tcPr>
          <w:p w:rsidR="00922013" w:rsidRDefault="006C19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四</w:t>
            </w:r>
          </w:p>
          <w:p w:rsidR="00447E84" w:rsidRDefault="00447E8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567" w:type="dxa"/>
            <w:vAlign w:val="center"/>
          </w:tcPr>
          <w:p w:rsidR="00922013" w:rsidRDefault="006C19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五</w:t>
            </w:r>
          </w:p>
          <w:p w:rsidR="009B7459" w:rsidRDefault="009B745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680" w:type="dxa"/>
            <w:vAlign w:val="center"/>
          </w:tcPr>
          <w:p w:rsidR="00922013" w:rsidRDefault="006C19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六</w:t>
            </w:r>
          </w:p>
        </w:tc>
        <w:tc>
          <w:tcPr>
            <w:tcW w:w="843" w:type="dxa"/>
            <w:vMerge/>
            <w:vAlign w:val="center"/>
          </w:tcPr>
          <w:p w:rsidR="00922013" w:rsidRDefault="009220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22013">
        <w:trPr>
          <w:trHeight w:val="367"/>
          <w:jc w:val="center"/>
        </w:trPr>
        <w:tc>
          <w:tcPr>
            <w:tcW w:w="424" w:type="dxa"/>
            <w:vMerge w:val="restart"/>
            <w:vAlign w:val="center"/>
          </w:tcPr>
          <w:p w:rsidR="00922013" w:rsidRDefault="006C19D7" w:rsidP="0004478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选修课程</w:t>
            </w:r>
          </w:p>
        </w:tc>
        <w:tc>
          <w:tcPr>
            <w:tcW w:w="463" w:type="dxa"/>
            <w:vMerge w:val="restart"/>
            <w:vAlign w:val="center"/>
          </w:tcPr>
          <w:p w:rsidR="00922013" w:rsidRDefault="006C19D7">
            <w:pPr>
              <w:spacing w:line="500" w:lineRule="exact"/>
              <w:ind w:left="180" w:hangingChars="100" w:hanging="18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 xml:space="preserve">                          </w:t>
            </w:r>
          </w:p>
          <w:p w:rsidR="00922013" w:rsidRDefault="006C19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专业选修课程</w:t>
            </w:r>
          </w:p>
        </w:tc>
        <w:tc>
          <w:tcPr>
            <w:tcW w:w="7746" w:type="dxa"/>
            <w:gridSpan w:val="12"/>
            <w:vAlign w:val="center"/>
          </w:tcPr>
          <w:p w:rsidR="00922013" w:rsidRDefault="006C19D7" w:rsidP="000236B6">
            <w:pPr>
              <w:keepNext/>
              <w:keepLines/>
              <w:spacing w:line="500" w:lineRule="exact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36B6">
              <w:rPr>
                <w:rFonts w:ascii="Times New Roman" w:hAnsi="Times New Roman" w:hint="eastAsia"/>
                <w:sz w:val="18"/>
                <w:szCs w:val="18"/>
              </w:rPr>
              <w:t>公共选修课：要求学生选够</w:t>
            </w:r>
            <w:r w:rsidRPr="000236B6">
              <w:rPr>
                <w:rFonts w:ascii="Times New Roman" w:hAnsi="Times New Roman" w:hint="eastAsia"/>
                <w:sz w:val="18"/>
                <w:szCs w:val="18"/>
              </w:rPr>
              <w:t>6</w:t>
            </w:r>
            <w:r w:rsidRPr="000236B6">
              <w:rPr>
                <w:rFonts w:ascii="Times New Roman" w:hAnsi="Times New Roman" w:hint="eastAsia"/>
                <w:sz w:val="18"/>
                <w:szCs w:val="18"/>
              </w:rPr>
              <w:t>学分，课程名称见表</w:t>
            </w:r>
            <w:r w:rsidR="00F72494" w:rsidRPr="000236B6">
              <w:rPr>
                <w:rFonts w:ascii="Times New Roman" w:hAnsi="Times New Roman"/>
                <w:sz w:val="18"/>
                <w:szCs w:val="18"/>
              </w:rPr>
              <w:t>6</w:t>
            </w:r>
            <w:r w:rsidRPr="000236B6">
              <w:rPr>
                <w:rFonts w:ascii="Times New Roman" w:hAnsi="Times New Roman" w:hint="eastAsia"/>
                <w:sz w:val="18"/>
                <w:szCs w:val="18"/>
              </w:rPr>
              <w:t>公共选修课一览表</w:t>
            </w:r>
          </w:p>
        </w:tc>
      </w:tr>
      <w:tr w:rsidR="00D827F7" w:rsidTr="001A00C3">
        <w:trPr>
          <w:trHeight w:val="270"/>
          <w:jc w:val="center"/>
        </w:trPr>
        <w:tc>
          <w:tcPr>
            <w:tcW w:w="424" w:type="dxa"/>
            <w:vMerge/>
            <w:vAlign w:val="center"/>
          </w:tcPr>
          <w:p w:rsidR="00D827F7" w:rsidRDefault="00D827F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vMerge/>
            <w:vAlign w:val="center"/>
          </w:tcPr>
          <w:p w:rsidR="00D827F7" w:rsidRDefault="00D827F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D827F7" w:rsidRPr="00295FAD" w:rsidRDefault="00D827F7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 w:hint="eastAsia"/>
                <w:spacing w:val="-20"/>
                <w:sz w:val="18"/>
                <w:szCs w:val="18"/>
              </w:rPr>
              <w:t>护理导论</w:t>
            </w:r>
          </w:p>
        </w:tc>
        <w:tc>
          <w:tcPr>
            <w:tcW w:w="445" w:type="dxa"/>
            <w:vAlign w:val="center"/>
          </w:tcPr>
          <w:p w:rsidR="00D827F7" w:rsidRPr="00295FAD" w:rsidRDefault="00D827F7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32</w:t>
            </w:r>
          </w:p>
        </w:tc>
        <w:tc>
          <w:tcPr>
            <w:tcW w:w="445" w:type="dxa"/>
            <w:vAlign w:val="center"/>
          </w:tcPr>
          <w:p w:rsidR="00D827F7" w:rsidRPr="00295FAD" w:rsidRDefault="00727292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24</w:t>
            </w:r>
          </w:p>
        </w:tc>
        <w:tc>
          <w:tcPr>
            <w:tcW w:w="446" w:type="dxa"/>
            <w:vAlign w:val="center"/>
          </w:tcPr>
          <w:p w:rsidR="00D827F7" w:rsidRPr="00295FAD" w:rsidRDefault="00727292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8</w:t>
            </w:r>
          </w:p>
        </w:tc>
        <w:tc>
          <w:tcPr>
            <w:tcW w:w="593" w:type="dxa"/>
            <w:vAlign w:val="center"/>
          </w:tcPr>
          <w:p w:rsidR="00D827F7" w:rsidRPr="00295FAD" w:rsidRDefault="00D827F7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2</w:t>
            </w:r>
          </w:p>
        </w:tc>
        <w:tc>
          <w:tcPr>
            <w:tcW w:w="634" w:type="dxa"/>
            <w:vAlign w:val="center"/>
          </w:tcPr>
          <w:p w:rsidR="00D827F7" w:rsidRPr="00295FAD" w:rsidRDefault="00D827F7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2</w:t>
            </w:r>
          </w:p>
        </w:tc>
        <w:tc>
          <w:tcPr>
            <w:tcW w:w="670" w:type="dxa"/>
            <w:vAlign w:val="center"/>
          </w:tcPr>
          <w:p w:rsidR="00D827F7" w:rsidRPr="00295FAD" w:rsidRDefault="00D827F7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D827F7" w:rsidRDefault="00D827F7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827F7" w:rsidRDefault="00D827F7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827F7" w:rsidRDefault="00D827F7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827F7" w:rsidRDefault="00D827F7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D827F7" w:rsidRPr="003B6B15" w:rsidRDefault="00D827F7" w:rsidP="00F7249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限选</w:t>
            </w:r>
          </w:p>
        </w:tc>
      </w:tr>
      <w:tr w:rsidR="00D827F7" w:rsidTr="001A00C3">
        <w:trPr>
          <w:trHeight w:val="360"/>
          <w:jc w:val="center"/>
        </w:trPr>
        <w:tc>
          <w:tcPr>
            <w:tcW w:w="424" w:type="dxa"/>
            <w:vMerge/>
            <w:vAlign w:val="center"/>
          </w:tcPr>
          <w:p w:rsidR="00D827F7" w:rsidRDefault="00D827F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vMerge/>
            <w:vAlign w:val="center"/>
          </w:tcPr>
          <w:p w:rsidR="00D827F7" w:rsidRDefault="00D827F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D827F7" w:rsidRPr="00295FAD" w:rsidRDefault="00D827F7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 w:hint="eastAsia"/>
                <w:spacing w:val="-20"/>
                <w:sz w:val="18"/>
                <w:szCs w:val="18"/>
              </w:rPr>
              <w:t>护理礼仪与</w:t>
            </w:r>
          </w:p>
          <w:p w:rsidR="00D827F7" w:rsidRPr="00295FAD" w:rsidRDefault="00D827F7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 w:hint="eastAsia"/>
                <w:spacing w:val="-20"/>
                <w:sz w:val="18"/>
                <w:szCs w:val="18"/>
              </w:rPr>
              <w:t>人际沟通</w:t>
            </w:r>
          </w:p>
        </w:tc>
        <w:tc>
          <w:tcPr>
            <w:tcW w:w="445" w:type="dxa"/>
            <w:vAlign w:val="center"/>
          </w:tcPr>
          <w:p w:rsidR="00D827F7" w:rsidRPr="00295FAD" w:rsidRDefault="00D827F7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32</w:t>
            </w:r>
          </w:p>
        </w:tc>
        <w:tc>
          <w:tcPr>
            <w:tcW w:w="445" w:type="dxa"/>
            <w:vAlign w:val="center"/>
          </w:tcPr>
          <w:p w:rsidR="00D827F7" w:rsidRPr="00295FAD" w:rsidRDefault="00D827F7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20</w:t>
            </w:r>
          </w:p>
        </w:tc>
        <w:tc>
          <w:tcPr>
            <w:tcW w:w="446" w:type="dxa"/>
            <w:vAlign w:val="center"/>
          </w:tcPr>
          <w:p w:rsidR="00D827F7" w:rsidRPr="00295FAD" w:rsidRDefault="00D827F7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12</w:t>
            </w:r>
          </w:p>
        </w:tc>
        <w:tc>
          <w:tcPr>
            <w:tcW w:w="593" w:type="dxa"/>
            <w:vAlign w:val="center"/>
          </w:tcPr>
          <w:p w:rsidR="00D827F7" w:rsidRPr="00295FAD" w:rsidRDefault="00D827F7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2</w:t>
            </w:r>
          </w:p>
        </w:tc>
        <w:tc>
          <w:tcPr>
            <w:tcW w:w="634" w:type="dxa"/>
            <w:vAlign w:val="center"/>
          </w:tcPr>
          <w:p w:rsidR="00D827F7" w:rsidRPr="00295FAD" w:rsidRDefault="007C0BBF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2</w:t>
            </w:r>
          </w:p>
        </w:tc>
        <w:tc>
          <w:tcPr>
            <w:tcW w:w="670" w:type="dxa"/>
            <w:vAlign w:val="center"/>
          </w:tcPr>
          <w:p w:rsidR="00D827F7" w:rsidRPr="00295FAD" w:rsidRDefault="00D827F7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D827F7" w:rsidRDefault="00D827F7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827F7" w:rsidRDefault="00D827F7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827F7" w:rsidRDefault="00D827F7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827F7" w:rsidRDefault="00D827F7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D827F7" w:rsidRPr="003B6B15" w:rsidRDefault="00D827F7" w:rsidP="00F7249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限选</w:t>
            </w:r>
          </w:p>
        </w:tc>
      </w:tr>
      <w:tr w:rsidR="00D827F7" w:rsidTr="001A00C3">
        <w:trPr>
          <w:trHeight w:val="270"/>
          <w:jc w:val="center"/>
        </w:trPr>
        <w:tc>
          <w:tcPr>
            <w:tcW w:w="424" w:type="dxa"/>
            <w:vMerge/>
            <w:vAlign w:val="center"/>
          </w:tcPr>
          <w:p w:rsidR="00D827F7" w:rsidRDefault="00D827F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vMerge/>
            <w:vAlign w:val="center"/>
          </w:tcPr>
          <w:p w:rsidR="00D827F7" w:rsidRDefault="00D827F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D827F7" w:rsidRPr="00295FAD" w:rsidRDefault="00D827F7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 w:hint="eastAsia"/>
                <w:spacing w:val="-20"/>
                <w:sz w:val="18"/>
                <w:szCs w:val="18"/>
              </w:rPr>
              <w:t>护理心理学</w:t>
            </w:r>
          </w:p>
        </w:tc>
        <w:tc>
          <w:tcPr>
            <w:tcW w:w="445" w:type="dxa"/>
            <w:vAlign w:val="center"/>
          </w:tcPr>
          <w:p w:rsidR="00D827F7" w:rsidRPr="00295FAD" w:rsidRDefault="00D827F7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32</w:t>
            </w:r>
          </w:p>
        </w:tc>
        <w:tc>
          <w:tcPr>
            <w:tcW w:w="445" w:type="dxa"/>
            <w:vAlign w:val="center"/>
          </w:tcPr>
          <w:p w:rsidR="00D827F7" w:rsidRPr="00295FAD" w:rsidRDefault="00D827F7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24</w:t>
            </w:r>
          </w:p>
        </w:tc>
        <w:tc>
          <w:tcPr>
            <w:tcW w:w="446" w:type="dxa"/>
            <w:vAlign w:val="center"/>
          </w:tcPr>
          <w:p w:rsidR="00D827F7" w:rsidRPr="00295FAD" w:rsidRDefault="00D827F7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8</w:t>
            </w:r>
          </w:p>
        </w:tc>
        <w:tc>
          <w:tcPr>
            <w:tcW w:w="593" w:type="dxa"/>
            <w:vAlign w:val="center"/>
          </w:tcPr>
          <w:p w:rsidR="00D827F7" w:rsidRPr="00295FAD" w:rsidRDefault="00D827F7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2</w:t>
            </w:r>
          </w:p>
        </w:tc>
        <w:tc>
          <w:tcPr>
            <w:tcW w:w="634" w:type="dxa"/>
            <w:vAlign w:val="center"/>
          </w:tcPr>
          <w:p w:rsidR="00D827F7" w:rsidRPr="00295FAD" w:rsidRDefault="00D827F7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D827F7" w:rsidRPr="00295FAD" w:rsidRDefault="00D827F7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D827F7" w:rsidRDefault="00D827F7" w:rsidP="00E41555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D827F7" w:rsidRDefault="00D827F7" w:rsidP="00E41555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827F7" w:rsidRDefault="00D827F7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827F7" w:rsidRDefault="00D827F7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D827F7" w:rsidRPr="003B6B15" w:rsidRDefault="00D827F7" w:rsidP="00F7249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限选</w:t>
            </w:r>
          </w:p>
        </w:tc>
      </w:tr>
      <w:tr w:rsidR="00D827F7" w:rsidTr="001A00C3">
        <w:trPr>
          <w:trHeight w:val="285"/>
          <w:jc w:val="center"/>
        </w:trPr>
        <w:tc>
          <w:tcPr>
            <w:tcW w:w="424" w:type="dxa"/>
            <w:vMerge/>
            <w:vAlign w:val="center"/>
          </w:tcPr>
          <w:p w:rsidR="00D827F7" w:rsidRDefault="00D827F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vMerge/>
            <w:vAlign w:val="center"/>
          </w:tcPr>
          <w:p w:rsidR="00D827F7" w:rsidRDefault="00D827F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D827F7" w:rsidRPr="00295FAD" w:rsidRDefault="00D827F7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 w:hint="eastAsia"/>
                <w:spacing w:val="-20"/>
                <w:sz w:val="18"/>
                <w:szCs w:val="18"/>
              </w:rPr>
              <w:t>精神科护理</w:t>
            </w:r>
          </w:p>
        </w:tc>
        <w:tc>
          <w:tcPr>
            <w:tcW w:w="445" w:type="dxa"/>
            <w:vAlign w:val="center"/>
          </w:tcPr>
          <w:p w:rsidR="00D827F7" w:rsidRPr="00295FAD" w:rsidRDefault="00D827F7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32</w:t>
            </w:r>
          </w:p>
        </w:tc>
        <w:tc>
          <w:tcPr>
            <w:tcW w:w="445" w:type="dxa"/>
            <w:vAlign w:val="center"/>
          </w:tcPr>
          <w:p w:rsidR="00D827F7" w:rsidRPr="00295FAD" w:rsidRDefault="00D827F7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24</w:t>
            </w:r>
          </w:p>
        </w:tc>
        <w:tc>
          <w:tcPr>
            <w:tcW w:w="446" w:type="dxa"/>
            <w:vAlign w:val="center"/>
          </w:tcPr>
          <w:p w:rsidR="00D827F7" w:rsidRPr="00295FAD" w:rsidRDefault="00D827F7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8</w:t>
            </w:r>
          </w:p>
        </w:tc>
        <w:tc>
          <w:tcPr>
            <w:tcW w:w="593" w:type="dxa"/>
            <w:vAlign w:val="center"/>
          </w:tcPr>
          <w:p w:rsidR="00D827F7" w:rsidRPr="00295FAD" w:rsidRDefault="00D827F7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2</w:t>
            </w:r>
          </w:p>
        </w:tc>
        <w:tc>
          <w:tcPr>
            <w:tcW w:w="634" w:type="dxa"/>
            <w:vAlign w:val="center"/>
          </w:tcPr>
          <w:p w:rsidR="00D827F7" w:rsidRPr="00295FAD" w:rsidRDefault="00D827F7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D827F7" w:rsidRPr="00295FAD" w:rsidRDefault="00D827F7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D827F7" w:rsidRDefault="00D827F7" w:rsidP="00E41555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827F7" w:rsidRDefault="00D827F7" w:rsidP="00E41555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D827F7" w:rsidRDefault="00D827F7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827F7" w:rsidRDefault="00D827F7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D827F7" w:rsidRPr="003B6B15" w:rsidRDefault="00D827F7" w:rsidP="00F7249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限选</w:t>
            </w:r>
          </w:p>
        </w:tc>
      </w:tr>
      <w:tr w:rsidR="00635BD8" w:rsidTr="001A00C3">
        <w:trPr>
          <w:trHeight w:val="285"/>
          <w:jc w:val="center"/>
        </w:trPr>
        <w:tc>
          <w:tcPr>
            <w:tcW w:w="424" w:type="dxa"/>
            <w:vMerge/>
            <w:vAlign w:val="center"/>
          </w:tcPr>
          <w:p w:rsidR="00635BD8" w:rsidRDefault="00635BD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vMerge/>
            <w:vAlign w:val="center"/>
          </w:tcPr>
          <w:p w:rsidR="00635BD8" w:rsidRDefault="00635BD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635BD8" w:rsidRPr="00295FAD" w:rsidRDefault="00635BD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 w:hint="eastAsia"/>
                <w:spacing w:val="-20"/>
                <w:sz w:val="18"/>
                <w:szCs w:val="18"/>
              </w:rPr>
              <w:t>健康管理</w:t>
            </w:r>
          </w:p>
        </w:tc>
        <w:tc>
          <w:tcPr>
            <w:tcW w:w="445" w:type="dxa"/>
            <w:vAlign w:val="center"/>
          </w:tcPr>
          <w:p w:rsidR="00635BD8" w:rsidRPr="00295FAD" w:rsidRDefault="00635BD8" w:rsidP="00F72494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32</w:t>
            </w:r>
          </w:p>
        </w:tc>
        <w:tc>
          <w:tcPr>
            <w:tcW w:w="445" w:type="dxa"/>
            <w:vAlign w:val="center"/>
          </w:tcPr>
          <w:p w:rsidR="00635BD8" w:rsidRPr="00295FAD" w:rsidRDefault="00635BD8" w:rsidP="00F72494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24</w:t>
            </w:r>
          </w:p>
        </w:tc>
        <w:tc>
          <w:tcPr>
            <w:tcW w:w="446" w:type="dxa"/>
            <w:vAlign w:val="center"/>
          </w:tcPr>
          <w:p w:rsidR="00635BD8" w:rsidRPr="00295FAD" w:rsidRDefault="00635BD8" w:rsidP="00F72494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8</w:t>
            </w:r>
          </w:p>
        </w:tc>
        <w:tc>
          <w:tcPr>
            <w:tcW w:w="593" w:type="dxa"/>
            <w:vAlign w:val="center"/>
          </w:tcPr>
          <w:p w:rsidR="00635BD8" w:rsidRPr="00295FAD" w:rsidRDefault="00635BD8" w:rsidP="00F72494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2</w:t>
            </w:r>
          </w:p>
        </w:tc>
        <w:tc>
          <w:tcPr>
            <w:tcW w:w="634" w:type="dxa"/>
            <w:vAlign w:val="center"/>
          </w:tcPr>
          <w:p w:rsidR="00635BD8" w:rsidRPr="00295FAD" w:rsidRDefault="00635BD8" w:rsidP="00F72494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635BD8" w:rsidRPr="00295FAD" w:rsidRDefault="00635BD8" w:rsidP="00F72494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2</w:t>
            </w:r>
          </w:p>
        </w:tc>
        <w:tc>
          <w:tcPr>
            <w:tcW w:w="587" w:type="dxa"/>
            <w:vAlign w:val="center"/>
          </w:tcPr>
          <w:p w:rsidR="00635BD8" w:rsidRDefault="00635BD8" w:rsidP="00E41555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5BD8" w:rsidRDefault="00635BD8" w:rsidP="00E41555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5BD8" w:rsidRDefault="00635BD8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635BD8" w:rsidRDefault="00635BD8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 w:val="restart"/>
            <w:vAlign w:val="center"/>
          </w:tcPr>
          <w:p w:rsidR="00635BD8" w:rsidRDefault="00635BD8" w:rsidP="00F7249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可二选</w:t>
            </w:r>
            <w:proofErr w:type="gramStart"/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一</w:t>
            </w:r>
            <w:proofErr w:type="gramEnd"/>
          </w:p>
        </w:tc>
      </w:tr>
      <w:tr w:rsidR="00635BD8" w:rsidTr="001A00C3">
        <w:trPr>
          <w:trHeight w:val="285"/>
          <w:jc w:val="center"/>
        </w:trPr>
        <w:tc>
          <w:tcPr>
            <w:tcW w:w="424" w:type="dxa"/>
            <w:vMerge/>
            <w:vAlign w:val="center"/>
          </w:tcPr>
          <w:p w:rsidR="00635BD8" w:rsidRDefault="00635BD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vMerge/>
            <w:vAlign w:val="center"/>
          </w:tcPr>
          <w:p w:rsidR="00635BD8" w:rsidRDefault="00635BD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635BD8" w:rsidRPr="00295FAD" w:rsidRDefault="00635BD8" w:rsidP="00F72494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 w:hint="eastAsia"/>
                <w:spacing w:val="-20"/>
                <w:sz w:val="18"/>
                <w:szCs w:val="18"/>
              </w:rPr>
              <w:t>营养与健康</w:t>
            </w:r>
          </w:p>
        </w:tc>
        <w:tc>
          <w:tcPr>
            <w:tcW w:w="445" w:type="dxa"/>
            <w:vAlign w:val="center"/>
          </w:tcPr>
          <w:p w:rsidR="00635BD8" w:rsidRPr="00295FAD" w:rsidRDefault="00635BD8" w:rsidP="00F72494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32</w:t>
            </w:r>
          </w:p>
        </w:tc>
        <w:tc>
          <w:tcPr>
            <w:tcW w:w="445" w:type="dxa"/>
            <w:vAlign w:val="center"/>
          </w:tcPr>
          <w:p w:rsidR="00635BD8" w:rsidRPr="00295FAD" w:rsidRDefault="00635BD8" w:rsidP="00F72494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24</w:t>
            </w:r>
          </w:p>
        </w:tc>
        <w:tc>
          <w:tcPr>
            <w:tcW w:w="446" w:type="dxa"/>
            <w:vAlign w:val="center"/>
          </w:tcPr>
          <w:p w:rsidR="00635BD8" w:rsidRPr="00295FAD" w:rsidRDefault="00635BD8" w:rsidP="00F72494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8</w:t>
            </w:r>
          </w:p>
        </w:tc>
        <w:tc>
          <w:tcPr>
            <w:tcW w:w="593" w:type="dxa"/>
            <w:vAlign w:val="center"/>
          </w:tcPr>
          <w:p w:rsidR="00635BD8" w:rsidRPr="00295FAD" w:rsidRDefault="00635BD8" w:rsidP="00F72494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2</w:t>
            </w:r>
          </w:p>
        </w:tc>
        <w:tc>
          <w:tcPr>
            <w:tcW w:w="634" w:type="dxa"/>
            <w:vAlign w:val="center"/>
          </w:tcPr>
          <w:p w:rsidR="00635BD8" w:rsidRPr="00295FAD" w:rsidRDefault="00635BD8" w:rsidP="00F72494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635BD8" w:rsidRPr="00295FAD" w:rsidRDefault="00635BD8" w:rsidP="00F72494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2</w:t>
            </w:r>
          </w:p>
        </w:tc>
        <w:tc>
          <w:tcPr>
            <w:tcW w:w="587" w:type="dxa"/>
            <w:vAlign w:val="center"/>
          </w:tcPr>
          <w:p w:rsidR="00635BD8" w:rsidRDefault="00635BD8" w:rsidP="00F72494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5BD8" w:rsidRDefault="00635BD8" w:rsidP="00F72494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5BD8" w:rsidRDefault="00635BD8" w:rsidP="00F72494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635BD8" w:rsidRDefault="00635BD8" w:rsidP="00F72494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635BD8" w:rsidRDefault="00635BD8" w:rsidP="00F7249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</w:tr>
      <w:tr w:rsidR="00635BD8" w:rsidTr="001A00C3">
        <w:trPr>
          <w:trHeight w:val="285"/>
          <w:jc w:val="center"/>
        </w:trPr>
        <w:tc>
          <w:tcPr>
            <w:tcW w:w="424" w:type="dxa"/>
            <w:vMerge/>
            <w:vAlign w:val="center"/>
          </w:tcPr>
          <w:p w:rsidR="00635BD8" w:rsidRDefault="00635BD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vMerge/>
            <w:vAlign w:val="center"/>
          </w:tcPr>
          <w:p w:rsidR="00635BD8" w:rsidRDefault="00635BD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635BD8" w:rsidRPr="00295FAD" w:rsidRDefault="00635BD8" w:rsidP="001600B6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 w:hint="eastAsia"/>
                <w:spacing w:val="-20"/>
                <w:sz w:val="18"/>
                <w:szCs w:val="18"/>
              </w:rPr>
              <w:t>社区护理</w:t>
            </w:r>
          </w:p>
        </w:tc>
        <w:tc>
          <w:tcPr>
            <w:tcW w:w="445" w:type="dxa"/>
            <w:vAlign w:val="center"/>
          </w:tcPr>
          <w:p w:rsidR="00635BD8" w:rsidRPr="00295FAD" w:rsidRDefault="00635BD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32</w:t>
            </w:r>
          </w:p>
        </w:tc>
        <w:tc>
          <w:tcPr>
            <w:tcW w:w="445" w:type="dxa"/>
            <w:vAlign w:val="center"/>
          </w:tcPr>
          <w:p w:rsidR="00635BD8" w:rsidRPr="00295FAD" w:rsidRDefault="00635BD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24</w:t>
            </w:r>
          </w:p>
        </w:tc>
        <w:tc>
          <w:tcPr>
            <w:tcW w:w="446" w:type="dxa"/>
            <w:vAlign w:val="center"/>
          </w:tcPr>
          <w:p w:rsidR="00635BD8" w:rsidRPr="00295FAD" w:rsidRDefault="00635BD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8</w:t>
            </w:r>
          </w:p>
        </w:tc>
        <w:tc>
          <w:tcPr>
            <w:tcW w:w="593" w:type="dxa"/>
            <w:vAlign w:val="center"/>
          </w:tcPr>
          <w:p w:rsidR="00635BD8" w:rsidRPr="00295FAD" w:rsidRDefault="00635BD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2</w:t>
            </w:r>
          </w:p>
        </w:tc>
        <w:tc>
          <w:tcPr>
            <w:tcW w:w="634" w:type="dxa"/>
            <w:vAlign w:val="center"/>
          </w:tcPr>
          <w:p w:rsidR="00635BD8" w:rsidRPr="00295FAD" w:rsidRDefault="00635BD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635BD8" w:rsidRPr="00295FAD" w:rsidRDefault="00635BD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635BD8" w:rsidRDefault="00635BD8" w:rsidP="00E41555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635BD8" w:rsidRDefault="00635BD8" w:rsidP="00E41555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5BD8" w:rsidRDefault="00635BD8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635BD8" w:rsidRDefault="00635BD8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 w:val="restart"/>
            <w:vAlign w:val="center"/>
          </w:tcPr>
          <w:p w:rsidR="00635BD8" w:rsidRPr="003B6B15" w:rsidRDefault="00635BD8" w:rsidP="003B6B15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可二选</w:t>
            </w:r>
            <w:proofErr w:type="gramStart"/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一</w:t>
            </w:r>
            <w:proofErr w:type="gramEnd"/>
          </w:p>
        </w:tc>
      </w:tr>
      <w:tr w:rsidR="00635BD8" w:rsidTr="00F72494">
        <w:trPr>
          <w:trHeight w:val="285"/>
          <w:jc w:val="center"/>
        </w:trPr>
        <w:tc>
          <w:tcPr>
            <w:tcW w:w="424" w:type="dxa"/>
            <w:vMerge/>
            <w:vAlign w:val="center"/>
          </w:tcPr>
          <w:p w:rsidR="00635BD8" w:rsidRDefault="00635BD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vMerge/>
            <w:vAlign w:val="center"/>
          </w:tcPr>
          <w:p w:rsidR="00635BD8" w:rsidRDefault="00635BD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635BD8" w:rsidRPr="00295FAD" w:rsidRDefault="00635BD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 w:hint="eastAsia"/>
                <w:spacing w:val="-20"/>
                <w:sz w:val="18"/>
                <w:szCs w:val="18"/>
              </w:rPr>
              <w:t>传染病护理</w:t>
            </w:r>
          </w:p>
        </w:tc>
        <w:tc>
          <w:tcPr>
            <w:tcW w:w="445" w:type="dxa"/>
            <w:vAlign w:val="center"/>
          </w:tcPr>
          <w:p w:rsidR="00635BD8" w:rsidRPr="00295FAD" w:rsidRDefault="00635BD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32</w:t>
            </w:r>
          </w:p>
        </w:tc>
        <w:tc>
          <w:tcPr>
            <w:tcW w:w="445" w:type="dxa"/>
            <w:vAlign w:val="center"/>
          </w:tcPr>
          <w:p w:rsidR="00635BD8" w:rsidRPr="00295FAD" w:rsidRDefault="00635BD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24</w:t>
            </w:r>
          </w:p>
        </w:tc>
        <w:tc>
          <w:tcPr>
            <w:tcW w:w="446" w:type="dxa"/>
            <w:vAlign w:val="center"/>
          </w:tcPr>
          <w:p w:rsidR="00635BD8" w:rsidRPr="00295FAD" w:rsidRDefault="00635BD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8</w:t>
            </w:r>
          </w:p>
        </w:tc>
        <w:tc>
          <w:tcPr>
            <w:tcW w:w="593" w:type="dxa"/>
            <w:vAlign w:val="center"/>
          </w:tcPr>
          <w:p w:rsidR="00635BD8" w:rsidRPr="00295FAD" w:rsidRDefault="00635BD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2</w:t>
            </w:r>
          </w:p>
        </w:tc>
        <w:tc>
          <w:tcPr>
            <w:tcW w:w="634" w:type="dxa"/>
            <w:vAlign w:val="center"/>
          </w:tcPr>
          <w:p w:rsidR="00635BD8" w:rsidRPr="00295FAD" w:rsidRDefault="00635BD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635BD8" w:rsidRPr="00295FAD" w:rsidRDefault="00635BD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635BD8" w:rsidRDefault="00635BD8" w:rsidP="00E41555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635BD8" w:rsidRDefault="00635BD8" w:rsidP="00E41555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5BD8" w:rsidRDefault="00635BD8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635BD8" w:rsidRDefault="00635BD8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</w:tcPr>
          <w:p w:rsidR="00635BD8" w:rsidRDefault="00635BD8" w:rsidP="008368F6">
            <w:pPr>
              <w:jc w:val="center"/>
            </w:pPr>
          </w:p>
        </w:tc>
      </w:tr>
      <w:tr w:rsidR="00635BD8" w:rsidTr="00F72494">
        <w:trPr>
          <w:trHeight w:val="285"/>
          <w:jc w:val="center"/>
        </w:trPr>
        <w:tc>
          <w:tcPr>
            <w:tcW w:w="424" w:type="dxa"/>
            <w:vMerge/>
            <w:vAlign w:val="center"/>
          </w:tcPr>
          <w:p w:rsidR="00635BD8" w:rsidRDefault="00635BD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vMerge/>
            <w:vAlign w:val="center"/>
          </w:tcPr>
          <w:p w:rsidR="00635BD8" w:rsidRDefault="00635BD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635BD8" w:rsidRPr="00295FAD" w:rsidRDefault="00635BD8" w:rsidP="00635BD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 w:hint="eastAsia"/>
                <w:spacing w:val="-20"/>
                <w:sz w:val="18"/>
                <w:szCs w:val="18"/>
              </w:rPr>
              <w:t>护理伦理与</w:t>
            </w:r>
          </w:p>
          <w:p w:rsidR="00635BD8" w:rsidRPr="00295FAD" w:rsidRDefault="00635BD8" w:rsidP="00635BD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 w:hint="eastAsia"/>
                <w:spacing w:val="-20"/>
                <w:sz w:val="18"/>
                <w:szCs w:val="18"/>
              </w:rPr>
              <w:t>法律法规</w:t>
            </w:r>
          </w:p>
        </w:tc>
        <w:tc>
          <w:tcPr>
            <w:tcW w:w="445" w:type="dxa"/>
            <w:vAlign w:val="center"/>
          </w:tcPr>
          <w:p w:rsidR="00635BD8" w:rsidRPr="00295FAD" w:rsidRDefault="00635BD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32</w:t>
            </w:r>
          </w:p>
        </w:tc>
        <w:tc>
          <w:tcPr>
            <w:tcW w:w="445" w:type="dxa"/>
            <w:vAlign w:val="center"/>
          </w:tcPr>
          <w:p w:rsidR="00635BD8" w:rsidRPr="00295FAD" w:rsidRDefault="00635BD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24</w:t>
            </w:r>
          </w:p>
        </w:tc>
        <w:tc>
          <w:tcPr>
            <w:tcW w:w="446" w:type="dxa"/>
            <w:vAlign w:val="center"/>
          </w:tcPr>
          <w:p w:rsidR="00635BD8" w:rsidRPr="00295FAD" w:rsidRDefault="00635BD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8</w:t>
            </w:r>
          </w:p>
        </w:tc>
        <w:tc>
          <w:tcPr>
            <w:tcW w:w="593" w:type="dxa"/>
            <w:vAlign w:val="center"/>
          </w:tcPr>
          <w:p w:rsidR="00635BD8" w:rsidRPr="00295FAD" w:rsidRDefault="00635BD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2</w:t>
            </w:r>
          </w:p>
        </w:tc>
        <w:tc>
          <w:tcPr>
            <w:tcW w:w="634" w:type="dxa"/>
            <w:vAlign w:val="center"/>
          </w:tcPr>
          <w:p w:rsidR="00635BD8" w:rsidRPr="00295FAD" w:rsidRDefault="00635BD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635BD8" w:rsidRPr="00295FAD" w:rsidRDefault="00635BD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635BD8" w:rsidRDefault="00635BD8" w:rsidP="00E41555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5BD8" w:rsidRDefault="00635BD8" w:rsidP="00E41555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635BD8" w:rsidRDefault="00635BD8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635BD8" w:rsidRDefault="00635BD8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 w:val="restart"/>
          </w:tcPr>
          <w:p w:rsidR="00635BD8" w:rsidRDefault="00635BD8" w:rsidP="008368F6">
            <w:pPr>
              <w:jc w:val="center"/>
            </w:pPr>
          </w:p>
          <w:p w:rsidR="00635BD8" w:rsidRDefault="00635BD8" w:rsidP="008368F6">
            <w:pPr>
              <w:jc w:val="center"/>
            </w:pPr>
            <w:r w:rsidRPr="00D90CED"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可二选</w:t>
            </w:r>
            <w:proofErr w:type="gramStart"/>
            <w:r w:rsidRPr="00D90CED"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一</w:t>
            </w:r>
            <w:proofErr w:type="gramEnd"/>
          </w:p>
        </w:tc>
      </w:tr>
      <w:tr w:rsidR="00635BD8" w:rsidTr="00F72494">
        <w:trPr>
          <w:trHeight w:val="285"/>
          <w:jc w:val="center"/>
        </w:trPr>
        <w:tc>
          <w:tcPr>
            <w:tcW w:w="424" w:type="dxa"/>
            <w:vMerge/>
            <w:vAlign w:val="center"/>
          </w:tcPr>
          <w:p w:rsidR="00635BD8" w:rsidRDefault="00635BD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vMerge/>
            <w:vAlign w:val="center"/>
          </w:tcPr>
          <w:p w:rsidR="00635BD8" w:rsidRDefault="00635BD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635BD8" w:rsidRPr="00295FAD" w:rsidRDefault="00635BD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 w:hint="eastAsia"/>
                <w:spacing w:val="-20"/>
                <w:sz w:val="18"/>
                <w:szCs w:val="18"/>
              </w:rPr>
              <w:t>护理管理</w:t>
            </w:r>
          </w:p>
        </w:tc>
        <w:tc>
          <w:tcPr>
            <w:tcW w:w="445" w:type="dxa"/>
            <w:vAlign w:val="center"/>
          </w:tcPr>
          <w:p w:rsidR="00635BD8" w:rsidRPr="00295FAD" w:rsidRDefault="00635BD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32</w:t>
            </w:r>
          </w:p>
        </w:tc>
        <w:tc>
          <w:tcPr>
            <w:tcW w:w="445" w:type="dxa"/>
            <w:vAlign w:val="center"/>
          </w:tcPr>
          <w:p w:rsidR="00635BD8" w:rsidRPr="00295FAD" w:rsidRDefault="00635BD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24</w:t>
            </w:r>
          </w:p>
        </w:tc>
        <w:tc>
          <w:tcPr>
            <w:tcW w:w="446" w:type="dxa"/>
            <w:vAlign w:val="center"/>
          </w:tcPr>
          <w:p w:rsidR="00635BD8" w:rsidRPr="00295FAD" w:rsidRDefault="00635BD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8</w:t>
            </w:r>
          </w:p>
        </w:tc>
        <w:tc>
          <w:tcPr>
            <w:tcW w:w="593" w:type="dxa"/>
            <w:vAlign w:val="center"/>
          </w:tcPr>
          <w:p w:rsidR="00635BD8" w:rsidRPr="00295FAD" w:rsidRDefault="00635BD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2</w:t>
            </w:r>
          </w:p>
        </w:tc>
        <w:tc>
          <w:tcPr>
            <w:tcW w:w="634" w:type="dxa"/>
            <w:vAlign w:val="center"/>
          </w:tcPr>
          <w:p w:rsidR="00635BD8" w:rsidRPr="00295FAD" w:rsidRDefault="00635BD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635BD8" w:rsidRPr="00295FAD" w:rsidRDefault="00635BD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635BD8" w:rsidRDefault="00635BD8" w:rsidP="00E41555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5BD8" w:rsidRDefault="00635BD8" w:rsidP="00E41555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635BD8" w:rsidRDefault="00635BD8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635BD8" w:rsidRDefault="00635BD8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</w:tcPr>
          <w:p w:rsidR="00635BD8" w:rsidRDefault="00635BD8" w:rsidP="008368F6">
            <w:pPr>
              <w:jc w:val="center"/>
            </w:pPr>
          </w:p>
        </w:tc>
      </w:tr>
      <w:tr w:rsidR="00635BD8" w:rsidTr="001A00C3">
        <w:trPr>
          <w:trHeight w:val="315"/>
          <w:jc w:val="center"/>
        </w:trPr>
        <w:tc>
          <w:tcPr>
            <w:tcW w:w="424" w:type="dxa"/>
            <w:vMerge/>
            <w:vAlign w:val="center"/>
          </w:tcPr>
          <w:p w:rsidR="00635BD8" w:rsidRDefault="00635BD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vMerge/>
            <w:vAlign w:val="center"/>
          </w:tcPr>
          <w:p w:rsidR="00635BD8" w:rsidRDefault="00635BD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635BD8" w:rsidRPr="00295FAD" w:rsidRDefault="00635BD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 w:hint="eastAsia"/>
                <w:spacing w:val="-20"/>
                <w:sz w:val="18"/>
                <w:szCs w:val="18"/>
              </w:rPr>
              <w:t>小计</w:t>
            </w:r>
          </w:p>
        </w:tc>
        <w:tc>
          <w:tcPr>
            <w:tcW w:w="445" w:type="dxa"/>
            <w:vAlign w:val="center"/>
          </w:tcPr>
          <w:p w:rsidR="00635BD8" w:rsidRPr="00295FAD" w:rsidRDefault="00635BD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224</w:t>
            </w:r>
          </w:p>
        </w:tc>
        <w:tc>
          <w:tcPr>
            <w:tcW w:w="445" w:type="dxa"/>
            <w:vAlign w:val="center"/>
          </w:tcPr>
          <w:p w:rsidR="00635BD8" w:rsidRPr="00295FAD" w:rsidRDefault="00635BD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1</w:t>
            </w:r>
            <w:r w:rsidR="00727292"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64</w:t>
            </w:r>
          </w:p>
        </w:tc>
        <w:tc>
          <w:tcPr>
            <w:tcW w:w="446" w:type="dxa"/>
            <w:vAlign w:val="center"/>
          </w:tcPr>
          <w:p w:rsidR="00635BD8" w:rsidRPr="00295FAD" w:rsidRDefault="00727292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60</w:t>
            </w:r>
          </w:p>
        </w:tc>
        <w:tc>
          <w:tcPr>
            <w:tcW w:w="593" w:type="dxa"/>
            <w:vAlign w:val="center"/>
          </w:tcPr>
          <w:p w:rsidR="00635BD8" w:rsidRPr="00295FAD" w:rsidRDefault="00635BD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14</w:t>
            </w:r>
          </w:p>
        </w:tc>
        <w:tc>
          <w:tcPr>
            <w:tcW w:w="634" w:type="dxa"/>
            <w:vAlign w:val="center"/>
          </w:tcPr>
          <w:p w:rsidR="00635BD8" w:rsidRPr="00295FAD" w:rsidRDefault="00635BD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4</w:t>
            </w:r>
          </w:p>
        </w:tc>
        <w:tc>
          <w:tcPr>
            <w:tcW w:w="670" w:type="dxa"/>
            <w:vAlign w:val="center"/>
          </w:tcPr>
          <w:p w:rsidR="00635BD8" w:rsidRPr="00295FAD" w:rsidRDefault="00635BD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2</w:t>
            </w:r>
          </w:p>
        </w:tc>
        <w:tc>
          <w:tcPr>
            <w:tcW w:w="587" w:type="dxa"/>
            <w:vAlign w:val="center"/>
          </w:tcPr>
          <w:p w:rsidR="00635BD8" w:rsidRPr="0026775B" w:rsidRDefault="00635BD8" w:rsidP="00D90CED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6775B">
              <w:rPr>
                <w:rFonts w:ascii="Times New Roman" w:hAnsi="Times New Roman"/>
                <w:spacing w:val="-20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635BD8" w:rsidRPr="0026775B" w:rsidRDefault="00635BD8" w:rsidP="00D90CED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6775B">
              <w:rPr>
                <w:rFonts w:ascii="Times New Roman" w:hAnsi="Times New Roman"/>
                <w:spacing w:val="-20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635BD8" w:rsidRPr="0026775B" w:rsidRDefault="00635BD8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635BD8" w:rsidRPr="0026775B" w:rsidRDefault="00635BD8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635BD8" w:rsidRPr="0026775B" w:rsidRDefault="00635BD8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94900" w:rsidTr="001A00C3">
        <w:trPr>
          <w:trHeight w:val="402"/>
          <w:jc w:val="center"/>
        </w:trPr>
        <w:tc>
          <w:tcPr>
            <w:tcW w:w="887" w:type="dxa"/>
            <w:gridSpan w:val="2"/>
            <w:vMerge w:val="restart"/>
            <w:vAlign w:val="center"/>
          </w:tcPr>
          <w:p w:rsidR="00C94900" w:rsidRDefault="00C9490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集中实践模块</w:t>
            </w:r>
          </w:p>
        </w:tc>
        <w:tc>
          <w:tcPr>
            <w:tcW w:w="1269" w:type="dxa"/>
            <w:vAlign w:val="center"/>
          </w:tcPr>
          <w:p w:rsidR="00C94900" w:rsidRPr="00295FAD" w:rsidRDefault="00C94900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 w:hint="eastAsia"/>
                <w:spacing w:val="-20"/>
                <w:sz w:val="18"/>
                <w:szCs w:val="18"/>
              </w:rPr>
              <w:t>军事技能训练</w:t>
            </w:r>
          </w:p>
        </w:tc>
        <w:tc>
          <w:tcPr>
            <w:tcW w:w="445" w:type="dxa"/>
            <w:vAlign w:val="center"/>
          </w:tcPr>
          <w:p w:rsidR="00C94900" w:rsidRPr="00295FAD" w:rsidRDefault="00C94900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48</w:t>
            </w:r>
          </w:p>
        </w:tc>
        <w:tc>
          <w:tcPr>
            <w:tcW w:w="445" w:type="dxa"/>
            <w:vAlign w:val="center"/>
          </w:tcPr>
          <w:p w:rsidR="00C94900" w:rsidRPr="00295FAD" w:rsidRDefault="00C94900" w:rsidP="006B14FB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0</w:t>
            </w:r>
          </w:p>
        </w:tc>
        <w:tc>
          <w:tcPr>
            <w:tcW w:w="446" w:type="dxa"/>
            <w:vAlign w:val="center"/>
          </w:tcPr>
          <w:p w:rsidR="00C94900" w:rsidRPr="00295FAD" w:rsidRDefault="00C94900" w:rsidP="006B14FB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48</w:t>
            </w:r>
          </w:p>
        </w:tc>
        <w:tc>
          <w:tcPr>
            <w:tcW w:w="593" w:type="dxa"/>
            <w:vAlign w:val="center"/>
          </w:tcPr>
          <w:p w:rsidR="00C94900" w:rsidRPr="00295FAD" w:rsidRDefault="00C94900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 w:hint="eastAsia"/>
                <w:spacing w:val="-20"/>
                <w:sz w:val="18"/>
                <w:szCs w:val="18"/>
              </w:rPr>
              <w:t>2</w:t>
            </w:r>
          </w:p>
        </w:tc>
        <w:tc>
          <w:tcPr>
            <w:tcW w:w="634" w:type="dxa"/>
            <w:vAlign w:val="center"/>
          </w:tcPr>
          <w:p w:rsidR="00C94900" w:rsidRPr="00295FAD" w:rsidRDefault="000F2A5C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95FAD">
              <w:rPr>
                <w:rFonts w:ascii="Times New Roman" w:hAnsi="Times New Roman"/>
                <w:spacing w:val="-20"/>
                <w:sz w:val="18"/>
                <w:szCs w:val="18"/>
              </w:rPr>
              <w:t>2</w:t>
            </w:r>
            <w:r w:rsidRPr="00295FAD">
              <w:rPr>
                <w:rFonts w:ascii="Times New Roman" w:hAnsi="Times New Roman" w:hint="eastAsia"/>
                <w:spacing w:val="-20"/>
                <w:sz w:val="18"/>
                <w:szCs w:val="18"/>
              </w:rPr>
              <w:t>周</w:t>
            </w:r>
          </w:p>
        </w:tc>
        <w:tc>
          <w:tcPr>
            <w:tcW w:w="670" w:type="dxa"/>
            <w:vAlign w:val="center"/>
          </w:tcPr>
          <w:p w:rsidR="00C94900" w:rsidRPr="00295FAD" w:rsidRDefault="00C94900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C94900" w:rsidRDefault="00C94900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94900" w:rsidRDefault="00C94900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94900" w:rsidRDefault="00C94900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C94900" w:rsidRDefault="00C94900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C94900" w:rsidRDefault="00C94900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E6915" w:rsidTr="006960BB">
        <w:trPr>
          <w:trHeight w:val="402"/>
          <w:jc w:val="center"/>
        </w:trPr>
        <w:tc>
          <w:tcPr>
            <w:tcW w:w="887" w:type="dxa"/>
            <w:gridSpan w:val="2"/>
            <w:vMerge/>
            <w:vAlign w:val="center"/>
          </w:tcPr>
          <w:p w:rsidR="004E6915" w:rsidRDefault="004E691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4E6915" w:rsidRDefault="004E6915" w:rsidP="006960BB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劳动实践</w:t>
            </w:r>
          </w:p>
        </w:tc>
        <w:tc>
          <w:tcPr>
            <w:tcW w:w="445" w:type="dxa"/>
            <w:vAlign w:val="center"/>
          </w:tcPr>
          <w:p w:rsidR="004E6915" w:rsidRDefault="004E6915" w:rsidP="006960BB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48</w:t>
            </w:r>
          </w:p>
        </w:tc>
        <w:tc>
          <w:tcPr>
            <w:tcW w:w="445" w:type="dxa"/>
          </w:tcPr>
          <w:p w:rsidR="004E6915" w:rsidRDefault="004E6915" w:rsidP="006960BB">
            <w:pPr>
              <w:jc w:val="center"/>
            </w:pPr>
            <w:r w:rsidRPr="007878A8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0</w:t>
            </w:r>
          </w:p>
        </w:tc>
        <w:tc>
          <w:tcPr>
            <w:tcW w:w="446" w:type="dxa"/>
            <w:vAlign w:val="center"/>
          </w:tcPr>
          <w:p w:rsidR="004E6915" w:rsidRDefault="004E6915" w:rsidP="006960BB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48</w:t>
            </w:r>
          </w:p>
        </w:tc>
        <w:tc>
          <w:tcPr>
            <w:tcW w:w="593" w:type="dxa"/>
            <w:vAlign w:val="center"/>
          </w:tcPr>
          <w:p w:rsidR="004E6915" w:rsidRPr="00DE6912" w:rsidRDefault="004E6915" w:rsidP="006960BB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DE6912">
              <w:rPr>
                <w:rFonts w:ascii="Times New Roman" w:hAnsi="Times New Roman" w:hint="eastAsia"/>
                <w:spacing w:val="-20"/>
                <w:sz w:val="18"/>
                <w:szCs w:val="18"/>
              </w:rPr>
              <w:t>2</w:t>
            </w:r>
          </w:p>
        </w:tc>
        <w:tc>
          <w:tcPr>
            <w:tcW w:w="634" w:type="dxa"/>
            <w:vAlign w:val="center"/>
          </w:tcPr>
          <w:p w:rsidR="004E6915" w:rsidRDefault="004E6915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4E6915" w:rsidRDefault="00B602AF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周</w:t>
            </w:r>
          </w:p>
        </w:tc>
        <w:tc>
          <w:tcPr>
            <w:tcW w:w="587" w:type="dxa"/>
            <w:vAlign w:val="center"/>
          </w:tcPr>
          <w:p w:rsidR="004E6915" w:rsidRDefault="00B602AF" w:rsidP="00B602AF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周</w:t>
            </w:r>
          </w:p>
        </w:tc>
        <w:tc>
          <w:tcPr>
            <w:tcW w:w="567" w:type="dxa"/>
            <w:vAlign w:val="center"/>
          </w:tcPr>
          <w:p w:rsidR="004E6915" w:rsidRDefault="004E6915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E6915" w:rsidRDefault="004E6915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4E6915" w:rsidRDefault="004E6915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4E6915" w:rsidRDefault="004E6915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D7E8F" w:rsidTr="006960BB">
        <w:trPr>
          <w:trHeight w:val="402"/>
          <w:jc w:val="center"/>
        </w:trPr>
        <w:tc>
          <w:tcPr>
            <w:tcW w:w="887" w:type="dxa"/>
            <w:gridSpan w:val="2"/>
            <w:vMerge/>
            <w:vAlign w:val="center"/>
          </w:tcPr>
          <w:p w:rsidR="009D7E8F" w:rsidRDefault="009D7E8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9D7E8F" w:rsidRDefault="009D7E8F" w:rsidP="006960BB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社会认知实践</w:t>
            </w:r>
          </w:p>
        </w:tc>
        <w:tc>
          <w:tcPr>
            <w:tcW w:w="445" w:type="dxa"/>
            <w:vAlign w:val="center"/>
          </w:tcPr>
          <w:p w:rsidR="009D7E8F" w:rsidRDefault="009D7E8F" w:rsidP="006960BB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48</w:t>
            </w:r>
          </w:p>
        </w:tc>
        <w:tc>
          <w:tcPr>
            <w:tcW w:w="445" w:type="dxa"/>
          </w:tcPr>
          <w:p w:rsidR="009D7E8F" w:rsidRDefault="009D7E8F" w:rsidP="006960BB">
            <w:pPr>
              <w:jc w:val="center"/>
            </w:pPr>
            <w:r w:rsidRPr="007878A8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0</w:t>
            </w:r>
          </w:p>
        </w:tc>
        <w:tc>
          <w:tcPr>
            <w:tcW w:w="446" w:type="dxa"/>
            <w:vAlign w:val="center"/>
          </w:tcPr>
          <w:p w:rsidR="009D7E8F" w:rsidRDefault="009D7E8F" w:rsidP="006960BB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48</w:t>
            </w:r>
          </w:p>
        </w:tc>
        <w:tc>
          <w:tcPr>
            <w:tcW w:w="593" w:type="dxa"/>
            <w:vAlign w:val="center"/>
          </w:tcPr>
          <w:p w:rsidR="009D7E8F" w:rsidRPr="00DE6912" w:rsidRDefault="009D7E8F" w:rsidP="006960BB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DE6912">
              <w:rPr>
                <w:rFonts w:ascii="Times New Roman" w:hAnsi="Times New Roman" w:hint="eastAsia"/>
                <w:spacing w:val="-20"/>
                <w:sz w:val="18"/>
                <w:szCs w:val="18"/>
              </w:rPr>
              <w:t>2</w:t>
            </w:r>
          </w:p>
        </w:tc>
        <w:tc>
          <w:tcPr>
            <w:tcW w:w="634" w:type="dxa"/>
            <w:vAlign w:val="center"/>
          </w:tcPr>
          <w:p w:rsidR="009D7E8F" w:rsidRDefault="009D7E8F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9D7E8F" w:rsidRDefault="009D7E8F" w:rsidP="006960BB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9D7E8F" w:rsidRDefault="009D7E8F" w:rsidP="006960BB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周</w:t>
            </w:r>
          </w:p>
        </w:tc>
        <w:tc>
          <w:tcPr>
            <w:tcW w:w="567" w:type="dxa"/>
            <w:vAlign w:val="center"/>
          </w:tcPr>
          <w:p w:rsidR="009D7E8F" w:rsidRDefault="009D7E8F" w:rsidP="006960BB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周</w:t>
            </w:r>
          </w:p>
        </w:tc>
        <w:tc>
          <w:tcPr>
            <w:tcW w:w="567" w:type="dxa"/>
            <w:vAlign w:val="center"/>
          </w:tcPr>
          <w:p w:rsidR="009D7E8F" w:rsidRDefault="009D7E8F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9D7E8F" w:rsidRDefault="009D7E8F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9D7E8F" w:rsidRDefault="009D7E8F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D7E8F" w:rsidTr="006B14FB">
        <w:trPr>
          <w:trHeight w:val="270"/>
          <w:jc w:val="center"/>
        </w:trPr>
        <w:tc>
          <w:tcPr>
            <w:tcW w:w="887" w:type="dxa"/>
            <w:gridSpan w:val="2"/>
            <w:vMerge/>
            <w:vAlign w:val="center"/>
          </w:tcPr>
          <w:p w:rsidR="009D7E8F" w:rsidRDefault="009D7E8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9D7E8F" w:rsidRDefault="009D7E8F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毕业作业</w:t>
            </w:r>
          </w:p>
        </w:tc>
        <w:tc>
          <w:tcPr>
            <w:tcW w:w="445" w:type="dxa"/>
            <w:vAlign w:val="center"/>
          </w:tcPr>
          <w:p w:rsidR="009D7E8F" w:rsidRDefault="009D7E8F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96</w:t>
            </w:r>
          </w:p>
        </w:tc>
        <w:tc>
          <w:tcPr>
            <w:tcW w:w="445" w:type="dxa"/>
          </w:tcPr>
          <w:p w:rsidR="009D7E8F" w:rsidRDefault="009D7E8F" w:rsidP="00C94900">
            <w:pPr>
              <w:jc w:val="center"/>
            </w:pPr>
            <w:r w:rsidRPr="007878A8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0</w:t>
            </w:r>
          </w:p>
        </w:tc>
        <w:tc>
          <w:tcPr>
            <w:tcW w:w="446" w:type="dxa"/>
            <w:vAlign w:val="center"/>
          </w:tcPr>
          <w:p w:rsidR="009D7E8F" w:rsidRDefault="009D7E8F" w:rsidP="006B14FB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96</w:t>
            </w:r>
          </w:p>
        </w:tc>
        <w:tc>
          <w:tcPr>
            <w:tcW w:w="593" w:type="dxa"/>
            <w:vAlign w:val="center"/>
          </w:tcPr>
          <w:p w:rsidR="009D7E8F" w:rsidRPr="00DE6912" w:rsidRDefault="009D7E8F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DE6912">
              <w:rPr>
                <w:rFonts w:ascii="Times New Roman" w:hAnsi="Times New Roman" w:hint="eastAsia"/>
                <w:spacing w:val="-20"/>
                <w:sz w:val="18"/>
                <w:szCs w:val="18"/>
              </w:rPr>
              <w:t>4</w:t>
            </w:r>
          </w:p>
        </w:tc>
        <w:tc>
          <w:tcPr>
            <w:tcW w:w="634" w:type="dxa"/>
            <w:vAlign w:val="center"/>
          </w:tcPr>
          <w:p w:rsidR="009D7E8F" w:rsidRDefault="009D7E8F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9D7E8F" w:rsidRDefault="009D7E8F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9D7E8F" w:rsidRDefault="009D7E8F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7E8F" w:rsidRDefault="009D7E8F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7E8F" w:rsidRDefault="009D7E8F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9D7E8F" w:rsidRDefault="009D7E8F" w:rsidP="000F2A5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  <w:r w:rsidRPr="000F2A5C"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周</w:t>
            </w:r>
          </w:p>
        </w:tc>
        <w:tc>
          <w:tcPr>
            <w:tcW w:w="843" w:type="dxa"/>
            <w:vAlign w:val="center"/>
          </w:tcPr>
          <w:p w:rsidR="009D7E8F" w:rsidRDefault="009D7E8F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45745" w:rsidTr="00F45745">
        <w:trPr>
          <w:trHeight w:val="270"/>
          <w:jc w:val="center"/>
        </w:trPr>
        <w:tc>
          <w:tcPr>
            <w:tcW w:w="887" w:type="dxa"/>
            <w:gridSpan w:val="2"/>
            <w:vMerge/>
            <w:vAlign w:val="center"/>
          </w:tcPr>
          <w:p w:rsidR="00F45745" w:rsidRDefault="00F457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F45745" w:rsidRDefault="00F45745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顶岗实习</w:t>
            </w:r>
          </w:p>
        </w:tc>
        <w:tc>
          <w:tcPr>
            <w:tcW w:w="445" w:type="dxa"/>
            <w:vAlign w:val="center"/>
          </w:tcPr>
          <w:p w:rsidR="00F45745" w:rsidRDefault="00F45745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576</w:t>
            </w:r>
          </w:p>
        </w:tc>
        <w:tc>
          <w:tcPr>
            <w:tcW w:w="445" w:type="dxa"/>
          </w:tcPr>
          <w:p w:rsidR="00F45745" w:rsidRDefault="00F45745" w:rsidP="00C94900">
            <w:pPr>
              <w:jc w:val="center"/>
            </w:pPr>
            <w:r w:rsidRPr="007878A8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0</w:t>
            </w:r>
          </w:p>
        </w:tc>
        <w:tc>
          <w:tcPr>
            <w:tcW w:w="446" w:type="dxa"/>
            <w:vAlign w:val="center"/>
          </w:tcPr>
          <w:p w:rsidR="00F45745" w:rsidRDefault="00F45745" w:rsidP="006B14FB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576</w:t>
            </w:r>
          </w:p>
        </w:tc>
        <w:tc>
          <w:tcPr>
            <w:tcW w:w="593" w:type="dxa"/>
            <w:vAlign w:val="center"/>
          </w:tcPr>
          <w:p w:rsidR="00F45745" w:rsidRPr="00DE6912" w:rsidRDefault="00F45745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DE6912">
              <w:rPr>
                <w:rFonts w:ascii="Times New Roman" w:hAnsi="Times New Roman" w:hint="eastAsia"/>
                <w:spacing w:val="-20"/>
                <w:sz w:val="18"/>
                <w:szCs w:val="18"/>
              </w:rPr>
              <w:t>24</w:t>
            </w:r>
          </w:p>
        </w:tc>
        <w:tc>
          <w:tcPr>
            <w:tcW w:w="634" w:type="dxa"/>
            <w:vAlign w:val="center"/>
          </w:tcPr>
          <w:p w:rsidR="00F45745" w:rsidRDefault="00F45745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F45745" w:rsidRDefault="00F45745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F45745" w:rsidRDefault="00F45745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45745" w:rsidRDefault="00F45745"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45745" w:rsidRDefault="00F45745" w:rsidP="000F2A5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16</w:t>
            </w:r>
            <w:r w:rsidRPr="000F2A5C"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周</w:t>
            </w:r>
          </w:p>
        </w:tc>
        <w:tc>
          <w:tcPr>
            <w:tcW w:w="680" w:type="dxa"/>
            <w:vAlign w:val="center"/>
          </w:tcPr>
          <w:p w:rsidR="00F45745" w:rsidRDefault="002A3AD7" w:rsidP="000F2A5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A3AD7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8</w:t>
            </w:r>
            <w:r w:rsidRPr="002A3AD7"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周</w:t>
            </w:r>
          </w:p>
        </w:tc>
        <w:tc>
          <w:tcPr>
            <w:tcW w:w="843" w:type="dxa"/>
            <w:vAlign w:val="center"/>
          </w:tcPr>
          <w:p w:rsidR="00F45745" w:rsidRDefault="00F45745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242664" w:rsidTr="006B14FB">
        <w:trPr>
          <w:trHeight w:val="330"/>
          <w:jc w:val="center"/>
        </w:trPr>
        <w:tc>
          <w:tcPr>
            <w:tcW w:w="887" w:type="dxa"/>
            <w:gridSpan w:val="2"/>
            <w:vMerge/>
            <w:vAlign w:val="center"/>
          </w:tcPr>
          <w:p w:rsidR="00242664" w:rsidRDefault="0024266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242664" w:rsidRDefault="0024266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小计</w:t>
            </w:r>
          </w:p>
        </w:tc>
        <w:tc>
          <w:tcPr>
            <w:tcW w:w="445" w:type="dxa"/>
            <w:vAlign w:val="center"/>
          </w:tcPr>
          <w:p w:rsidR="00242664" w:rsidRDefault="0024266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816</w:t>
            </w:r>
          </w:p>
        </w:tc>
        <w:tc>
          <w:tcPr>
            <w:tcW w:w="445" w:type="dxa"/>
          </w:tcPr>
          <w:p w:rsidR="00242664" w:rsidRDefault="00242664" w:rsidP="00C94900">
            <w:pPr>
              <w:jc w:val="center"/>
            </w:pPr>
            <w:r w:rsidRPr="007878A8"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0</w:t>
            </w:r>
          </w:p>
        </w:tc>
        <w:tc>
          <w:tcPr>
            <w:tcW w:w="446" w:type="dxa"/>
            <w:vAlign w:val="center"/>
          </w:tcPr>
          <w:p w:rsidR="00242664" w:rsidRDefault="00242664" w:rsidP="006B14FB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816</w:t>
            </w:r>
          </w:p>
        </w:tc>
        <w:tc>
          <w:tcPr>
            <w:tcW w:w="593" w:type="dxa"/>
            <w:vAlign w:val="center"/>
          </w:tcPr>
          <w:p w:rsidR="00242664" w:rsidRPr="00DE6912" w:rsidRDefault="00242664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DE6912">
              <w:rPr>
                <w:rFonts w:ascii="Times New Roman" w:hAnsi="Times New Roman"/>
                <w:spacing w:val="-20"/>
                <w:sz w:val="18"/>
                <w:szCs w:val="18"/>
              </w:rPr>
              <w:t>34</w:t>
            </w:r>
          </w:p>
        </w:tc>
        <w:tc>
          <w:tcPr>
            <w:tcW w:w="634" w:type="dxa"/>
            <w:vAlign w:val="center"/>
          </w:tcPr>
          <w:p w:rsidR="00242664" w:rsidRDefault="00242664" w:rsidP="006960BB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</w:t>
            </w: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周</w:t>
            </w:r>
          </w:p>
        </w:tc>
        <w:tc>
          <w:tcPr>
            <w:tcW w:w="670" w:type="dxa"/>
            <w:vAlign w:val="center"/>
          </w:tcPr>
          <w:p w:rsidR="00242664" w:rsidRDefault="00242664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周</w:t>
            </w:r>
          </w:p>
        </w:tc>
        <w:tc>
          <w:tcPr>
            <w:tcW w:w="587" w:type="dxa"/>
            <w:vAlign w:val="center"/>
          </w:tcPr>
          <w:p w:rsidR="00242664" w:rsidRDefault="00242664" w:rsidP="009D7E8F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</w:t>
            </w: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周</w:t>
            </w:r>
          </w:p>
        </w:tc>
        <w:tc>
          <w:tcPr>
            <w:tcW w:w="567" w:type="dxa"/>
            <w:vAlign w:val="center"/>
          </w:tcPr>
          <w:p w:rsidR="00242664" w:rsidRDefault="00242664" w:rsidP="009D7E8F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周</w:t>
            </w:r>
          </w:p>
        </w:tc>
        <w:tc>
          <w:tcPr>
            <w:tcW w:w="567" w:type="dxa"/>
            <w:vAlign w:val="center"/>
          </w:tcPr>
          <w:p w:rsidR="00242664" w:rsidRDefault="00242664" w:rsidP="006960B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16</w:t>
            </w:r>
            <w:r w:rsidRPr="000F2A5C"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周</w:t>
            </w:r>
          </w:p>
        </w:tc>
        <w:tc>
          <w:tcPr>
            <w:tcW w:w="680" w:type="dxa"/>
            <w:vAlign w:val="center"/>
          </w:tcPr>
          <w:p w:rsidR="00242664" w:rsidRDefault="00242664" w:rsidP="006960B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12</w:t>
            </w:r>
            <w:r w:rsidRPr="002A3AD7">
              <w:rPr>
                <w:rFonts w:ascii="Times New Roman" w:hAnsi="Times New Roman" w:hint="eastAsia"/>
                <w:color w:val="000000"/>
                <w:spacing w:val="-20"/>
                <w:sz w:val="18"/>
                <w:szCs w:val="18"/>
              </w:rPr>
              <w:t>周</w:t>
            </w:r>
          </w:p>
        </w:tc>
        <w:tc>
          <w:tcPr>
            <w:tcW w:w="843" w:type="dxa"/>
            <w:vAlign w:val="center"/>
          </w:tcPr>
          <w:p w:rsidR="00242664" w:rsidRDefault="00242664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922013" w:rsidRDefault="00D71B5D">
      <w:pPr>
        <w:keepNext/>
        <w:keepLines/>
        <w:spacing w:line="500" w:lineRule="exact"/>
        <w:ind w:firstLineChars="200" w:firstLine="562"/>
        <w:outlineLvl w:val="1"/>
        <w:rPr>
          <w:rFonts w:ascii="Arial" w:eastAsia="黑体" w:hAnsi="Arial"/>
          <w:b/>
          <w:bCs/>
          <w:color w:val="000000"/>
          <w:sz w:val="28"/>
          <w:szCs w:val="28"/>
        </w:rPr>
      </w:pPr>
      <w:bookmarkStart w:id="61" w:name="_Toc15223564"/>
      <w:bookmarkEnd w:id="60"/>
      <w:r>
        <w:rPr>
          <w:rFonts w:ascii="Arial" w:eastAsia="黑体" w:hAnsi="Arial" w:hint="eastAsia"/>
          <w:b/>
          <w:bCs/>
          <w:color w:val="000000"/>
          <w:sz w:val="28"/>
          <w:szCs w:val="28"/>
        </w:rPr>
        <w:t>（二）选修课程设置</w:t>
      </w:r>
      <w:bookmarkEnd w:id="61"/>
    </w:p>
    <w:p w:rsidR="00922013" w:rsidRDefault="006C19D7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限定选修课与公共</w:t>
      </w:r>
      <w:r>
        <w:rPr>
          <w:sz w:val="24"/>
        </w:rPr>
        <w:t>选修课目的是培养综合素质。</w:t>
      </w:r>
      <w:r>
        <w:rPr>
          <w:rFonts w:hint="eastAsia"/>
          <w:sz w:val="24"/>
        </w:rPr>
        <w:t>选课前应事先了解毕业最低学分要求和已获得公共选修课学分数。已达到最低学分要求的学生，不再选课。所选课程不得与本专业教学计划中的必修课程、专业群选修课程相同（包括内容相同），否则不予记载学分。一般情况下，应跨专业选择修读，即不选与所学专业联系较为紧密的课程。</w:t>
      </w:r>
    </w:p>
    <w:p w:rsidR="00922013" w:rsidRDefault="006C19D7">
      <w:pPr>
        <w:spacing w:line="500" w:lineRule="exact"/>
        <w:ind w:left="241" w:hangingChars="100" w:hanging="241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表</w:t>
      </w:r>
      <w:r w:rsidR="00F72494" w:rsidRPr="00587465">
        <w:rPr>
          <w:rFonts w:ascii="Times New Roman" w:hAnsi="Times New Roman"/>
          <w:b/>
          <w:sz w:val="24"/>
          <w:szCs w:val="24"/>
        </w:rPr>
        <w:t>6</w:t>
      </w:r>
      <w:r>
        <w:rPr>
          <w:rFonts w:ascii="宋体" w:hAnsi="宋体" w:hint="eastAsia"/>
          <w:b/>
          <w:sz w:val="24"/>
          <w:szCs w:val="24"/>
        </w:rPr>
        <w:t xml:space="preserve"> </w:t>
      </w:r>
      <w:r>
        <w:rPr>
          <w:rFonts w:ascii="宋体" w:hAnsi="宋体"/>
          <w:b/>
          <w:sz w:val="24"/>
          <w:szCs w:val="24"/>
        </w:rPr>
        <w:t xml:space="preserve">  </w:t>
      </w:r>
      <w:r>
        <w:rPr>
          <w:rFonts w:ascii="宋体" w:hAnsi="宋体" w:hint="eastAsia"/>
          <w:b/>
          <w:sz w:val="24"/>
          <w:szCs w:val="24"/>
        </w:rPr>
        <w:t>限定</w:t>
      </w:r>
      <w:r w:rsidR="004D0C48">
        <w:rPr>
          <w:rFonts w:ascii="宋体" w:hAnsi="宋体" w:hint="eastAsia"/>
          <w:b/>
          <w:sz w:val="24"/>
          <w:szCs w:val="24"/>
        </w:rPr>
        <w:t>公共</w:t>
      </w:r>
      <w:r>
        <w:rPr>
          <w:rFonts w:ascii="宋体" w:hAnsi="宋体" w:hint="eastAsia"/>
          <w:b/>
          <w:sz w:val="24"/>
          <w:szCs w:val="24"/>
        </w:rPr>
        <w:t>选修课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678"/>
        <w:gridCol w:w="1139"/>
        <w:gridCol w:w="1139"/>
        <w:gridCol w:w="750"/>
        <w:gridCol w:w="750"/>
        <w:gridCol w:w="2962"/>
      </w:tblGrid>
      <w:tr w:rsidR="00922013" w:rsidRPr="00BC0BAA" w:rsidTr="0034052F">
        <w:trPr>
          <w:trHeight w:val="285"/>
          <w:tblHeader/>
        </w:trPr>
        <w:tc>
          <w:tcPr>
            <w:tcW w:w="1104" w:type="dxa"/>
            <w:vAlign w:val="center"/>
          </w:tcPr>
          <w:p w:rsidR="00922013" w:rsidRPr="00BC0BAA" w:rsidRDefault="006C19D7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BC0BAA">
              <w:rPr>
                <w:rFonts w:ascii="Times New Roman" w:hAnsi="Times New Roman"/>
                <w:b/>
                <w:bCs/>
                <w:kern w:val="0"/>
                <w:szCs w:val="21"/>
              </w:rPr>
              <w:t>课程类别</w:t>
            </w:r>
          </w:p>
        </w:tc>
        <w:tc>
          <w:tcPr>
            <w:tcW w:w="678" w:type="dxa"/>
            <w:vAlign w:val="center"/>
          </w:tcPr>
          <w:p w:rsidR="00922013" w:rsidRPr="00BC0BAA" w:rsidRDefault="006C19D7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BC0BAA">
              <w:rPr>
                <w:rFonts w:ascii="Times New Roman" w:hAnsi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39" w:type="dxa"/>
            <w:vAlign w:val="center"/>
          </w:tcPr>
          <w:p w:rsidR="00922013" w:rsidRPr="00BC0BAA" w:rsidRDefault="006C19D7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BC0BAA">
              <w:rPr>
                <w:rFonts w:ascii="Times New Roman" w:hAnsi="Times New Roman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1139" w:type="dxa"/>
            <w:vAlign w:val="center"/>
          </w:tcPr>
          <w:p w:rsidR="00922013" w:rsidRPr="00BC0BAA" w:rsidRDefault="006C19D7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BC0BAA">
              <w:rPr>
                <w:rFonts w:ascii="Times New Roman" w:hAnsi="Times New Roman"/>
                <w:b/>
                <w:bCs/>
                <w:kern w:val="0"/>
                <w:szCs w:val="21"/>
              </w:rPr>
              <w:t>开设学期</w:t>
            </w:r>
          </w:p>
        </w:tc>
        <w:tc>
          <w:tcPr>
            <w:tcW w:w="750" w:type="dxa"/>
            <w:vAlign w:val="center"/>
          </w:tcPr>
          <w:p w:rsidR="00922013" w:rsidRPr="00BC0BAA" w:rsidRDefault="006C19D7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BC0BAA">
              <w:rPr>
                <w:rFonts w:ascii="Times New Roman" w:hAnsi="Times New Roman"/>
                <w:b/>
                <w:bCs/>
                <w:kern w:val="0"/>
                <w:szCs w:val="21"/>
              </w:rPr>
              <w:t>学分</w:t>
            </w:r>
          </w:p>
        </w:tc>
        <w:tc>
          <w:tcPr>
            <w:tcW w:w="750" w:type="dxa"/>
            <w:vAlign w:val="center"/>
          </w:tcPr>
          <w:p w:rsidR="00922013" w:rsidRPr="00BC0BAA" w:rsidRDefault="006C19D7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BC0BAA">
              <w:rPr>
                <w:rFonts w:ascii="Times New Roman" w:hAnsi="Times New Roman"/>
                <w:b/>
                <w:bCs/>
                <w:kern w:val="0"/>
                <w:szCs w:val="21"/>
              </w:rPr>
              <w:t>学时</w:t>
            </w:r>
          </w:p>
        </w:tc>
        <w:tc>
          <w:tcPr>
            <w:tcW w:w="2962" w:type="dxa"/>
            <w:vAlign w:val="center"/>
          </w:tcPr>
          <w:p w:rsidR="00922013" w:rsidRPr="00BC0BAA" w:rsidRDefault="006C19D7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BC0BAA">
              <w:rPr>
                <w:rFonts w:ascii="Times New Roman" w:hAnsi="Times New Roman"/>
                <w:b/>
                <w:bCs/>
                <w:kern w:val="0"/>
                <w:szCs w:val="21"/>
              </w:rPr>
              <w:t>备注</w:t>
            </w:r>
          </w:p>
        </w:tc>
      </w:tr>
      <w:tr w:rsidR="00BC0BAA" w:rsidRPr="00BC0BAA" w:rsidTr="0034052F">
        <w:trPr>
          <w:trHeight w:val="458"/>
        </w:trPr>
        <w:tc>
          <w:tcPr>
            <w:tcW w:w="1104" w:type="dxa"/>
            <w:vMerge w:val="restart"/>
            <w:vAlign w:val="center"/>
          </w:tcPr>
          <w:p w:rsidR="00BC0BAA" w:rsidRDefault="00BC0B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限</w:t>
            </w:r>
          </w:p>
          <w:p w:rsidR="00BC0BAA" w:rsidRDefault="00BC0B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定</w:t>
            </w:r>
          </w:p>
          <w:p w:rsidR="00BC0BAA" w:rsidRDefault="00BC0B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公</w:t>
            </w:r>
          </w:p>
          <w:p w:rsidR="00BC0BAA" w:rsidRDefault="00BC0B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共</w:t>
            </w:r>
          </w:p>
          <w:p w:rsidR="00BC0BAA" w:rsidRDefault="00BC0B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选</w:t>
            </w:r>
          </w:p>
          <w:p w:rsidR="00BC0BAA" w:rsidRDefault="00BC0B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修</w:t>
            </w:r>
          </w:p>
          <w:p w:rsidR="00BC0BAA" w:rsidRPr="00BC0BAA" w:rsidRDefault="00BC0B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课</w:t>
            </w:r>
          </w:p>
        </w:tc>
        <w:tc>
          <w:tcPr>
            <w:tcW w:w="678" w:type="dxa"/>
            <w:vAlign w:val="center"/>
          </w:tcPr>
          <w:p w:rsidR="00BC0BAA" w:rsidRPr="00BC0BAA" w:rsidRDefault="00BC0BAA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C0BAA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139" w:type="dxa"/>
            <w:vAlign w:val="center"/>
          </w:tcPr>
          <w:p w:rsidR="00BC0BAA" w:rsidRPr="00BC0BAA" w:rsidRDefault="00BC0BAA" w:rsidP="006B14FB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BAA">
              <w:rPr>
                <w:rFonts w:ascii="Times New Roman" w:hAnsi="Times New Roman"/>
                <w:sz w:val="18"/>
                <w:szCs w:val="18"/>
              </w:rPr>
              <w:t>应用数学</w:t>
            </w:r>
          </w:p>
        </w:tc>
        <w:tc>
          <w:tcPr>
            <w:tcW w:w="1139" w:type="dxa"/>
            <w:vAlign w:val="center"/>
          </w:tcPr>
          <w:p w:rsidR="00BC0BAA" w:rsidRPr="00BC0BAA" w:rsidRDefault="00BC0BAA" w:rsidP="006B14F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proofErr w:type="gramStart"/>
            <w:r w:rsidRPr="00BC0BAA">
              <w:rPr>
                <w:rFonts w:ascii="Times New Roman" w:hAnsi="Times New Roman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750" w:type="dxa"/>
            <w:vAlign w:val="center"/>
          </w:tcPr>
          <w:p w:rsidR="00BC0BAA" w:rsidRPr="00BC0BAA" w:rsidRDefault="00BC0BAA" w:rsidP="006B14F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C0BAA"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750" w:type="dxa"/>
            <w:vAlign w:val="center"/>
          </w:tcPr>
          <w:p w:rsidR="00BC0BAA" w:rsidRPr="00BC0BAA" w:rsidRDefault="00BC0BAA" w:rsidP="006B14F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C0BAA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2962" w:type="dxa"/>
            <w:vMerge w:val="restart"/>
            <w:vAlign w:val="center"/>
          </w:tcPr>
          <w:p w:rsidR="00BC0BAA" w:rsidRPr="00BC0BAA" w:rsidRDefault="00BC0BAA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C0BAA">
              <w:rPr>
                <w:rFonts w:ascii="Times New Roman" w:hAnsi="Times New Roman"/>
                <w:kern w:val="0"/>
                <w:sz w:val="18"/>
                <w:szCs w:val="18"/>
              </w:rPr>
              <w:t>所有学生最低选修</w:t>
            </w:r>
            <w:r w:rsidRPr="00BC0BAA">
              <w:rPr>
                <w:rFonts w:ascii="Times New Roman" w:hAnsi="Times New Roman"/>
                <w:kern w:val="0"/>
                <w:sz w:val="18"/>
                <w:szCs w:val="18"/>
              </w:rPr>
              <w:t>4</w:t>
            </w:r>
            <w:r w:rsidRPr="00BC0BAA">
              <w:rPr>
                <w:rFonts w:ascii="Times New Roman" w:hAnsi="Times New Roman"/>
                <w:kern w:val="0"/>
                <w:sz w:val="18"/>
                <w:szCs w:val="18"/>
              </w:rPr>
              <w:t>学分</w:t>
            </w:r>
          </w:p>
        </w:tc>
      </w:tr>
      <w:tr w:rsidR="00BC0BAA" w:rsidRPr="00BC0BAA" w:rsidTr="0034052F">
        <w:trPr>
          <w:trHeight w:val="459"/>
        </w:trPr>
        <w:tc>
          <w:tcPr>
            <w:tcW w:w="1104" w:type="dxa"/>
            <w:vMerge/>
            <w:vAlign w:val="center"/>
          </w:tcPr>
          <w:p w:rsidR="00BC0BAA" w:rsidRPr="00BC0BAA" w:rsidRDefault="00BC0B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:rsidR="00BC0BAA" w:rsidRPr="00BC0BAA" w:rsidRDefault="00BC0BAA" w:rsidP="006B14F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C0BAA"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139" w:type="dxa"/>
            <w:vAlign w:val="center"/>
          </w:tcPr>
          <w:p w:rsidR="00BC0BAA" w:rsidRPr="00BC0BAA" w:rsidRDefault="00BC0BAA" w:rsidP="006B14FB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BAA">
              <w:rPr>
                <w:rFonts w:ascii="Times New Roman" w:hAnsi="Times New Roman"/>
                <w:sz w:val="18"/>
                <w:szCs w:val="18"/>
              </w:rPr>
              <w:t>大学生健康教育</w:t>
            </w:r>
          </w:p>
        </w:tc>
        <w:tc>
          <w:tcPr>
            <w:tcW w:w="1139" w:type="dxa"/>
            <w:vAlign w:val="center"/>
          </w:tcPr>
          <w:p w:rsidR="00BC0BAA" w:rsidRPr="00BC0BAA" w:rsidRDefault="00BC0BAA" w:rsidP="006B14F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proofErr w:type="gramStart"/>
            <w:r w:rsidRPr="00BC0BAA">
              <w:rPr>
                <w:rFonts w:ascii="Times New Roman" w:hAnsi="Times New Roman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750" w:type="dxa"/>
            <w:vAlign w:val="center"/>
          </w:tcPr>
          <w:p w:rsidR="00BC0BAA" w:rsidRPr="00BC0BAA" w:rsidRDefault="00BC0BAA" w:rsidP="006B14F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C0BAA"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750" w:type="dxa"/>
            <w:vAlign w:val="center"/>
          </w:tcPr>
          <w:p w:rsidR="00BC0BAA" w:rsidRPr="00BC0BAA" w:rsidRDefault="00BC0BAA" w:rsidP="006B14F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C0BAA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2962" w:type="dxa"/>
            <w:vMerge/>
            <w:vAlign w:val="center"/>
          </w:tcPr>
          <w:p w:rsidR="00BC0BAA" w:rsidRPr="00BC0BAA" w:rsidRDefault="00BC0BAA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BC0BAA" w:rsidRPr="00BC0BAA" w:rsidTr="0034052F">
        <w:trPr>
          <w:trHeight w:val="459"/>
        </w:trPr>
        <w:tc>
          <w:tcPr>
            <w:tcW w:w="1104" w:type="dxa"/>
            <w:vMerge/>
            <w:vAlign w:val="center"/>
          </w:tcPr>
          <w:p w:rsidR="00BC0BAA" w:rsidRPr="00BC0BAA" w:rsidRDefault="00BC0B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:rsidR="00BC0BAA" w:rsidRPr="00BC0BAA" w:rsidRDefault="00BC0BAA" w:rsidP="006B14F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C0BAA">
              <w:rPr>
                <w:rFonts w:ascii="Times New Roman" w:hAnsi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139" w:type="dxa"/>
            <w:vAlign w:val="center"/>
          </w:tcPr>
          <w:p w:rsidR="00BC0BAA" w:rsidRPr="00BC0BAA" w:rsidRDefault="00BC0BAA" w:rsidP="006B14FB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BAA">
              <w:rPr>
                <w:rFonts w:ascii="Times New Roman" w:hAnsi="Times New Roman"/>
                <w:sz w:val="18"/>
                <w:szCs w:val="18"/>
              </w:rPr>
              <w:t>中华优秀传统文化</w:t>
            </w:r>
          </w:p>
        </w:tc>
        <w:tc>
          <w:tcPr>
            <w:tcW w:w="1139" w:type="dxa"/>
            <w:vAlign w:val="center"/>
          </w:tcPr>
          <w:p w:rsidR="00BC0BAA" w:rsidRPr="00BC0BAA" w:rsidRDefault="00BC0BAA" w:rsidP="006B14F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proofErr w:type="gramStart"/>
            <w:r w:rsidRPr="00BC0BAA">
              <w:rPr>
                <w:rFonts w:ascii="Times New Roman" w:hAnsi="Times New Roman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750" w:type="dxa"/>
            <w:vAlign w:val="center"/>
          </w:tcPr>
          <w:p w:rsidR="00BC0BAA" w:rsidRPr="00BC0BAA" w:rsidRDefault="00BC0BAA" w:rsidP="006B14F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C0BAA"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750" w:type="dxa"/>
            <w:vAlign w:val="center"/>
          </w:tcPr>
          <w:p w:rsidR="00BC0BAA" w:rsidRPr="00BC0BAA" w:rsidRDefault="00BC0BAA" w:rsidP="006B14F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C0BAA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2962" w:type="dxa"/>
            <w:vMerge/>
            <w:vAlign w:val="center"/>
          </w:tcPr>
          <w:p w:rsidR="00BC0BAA" w:rsidRPr="00BC0BAA" w:rsidRDefault="00BC0BAA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BC0BAA" w:rsidRPr="00BC0BAA" w:rsidTr="0034052F">
        <w:trPr>
          <w:trHeight w:val="459"/>
        </w:trPr>
        <w:tc>
          <w:tcPr>
            <w:tcW w:w="1104" w:type="dxa"/>
            <w:vMerge/>
            <w:vAlign w:val="center"/>
          </w:tcPr>
          <w:p w:rsidR="00BC0BAA" w:rsidRPr="00BC0BAA" w:rsidRDefault="00BC0B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:rsidR="00BC0BAA" w:rsidRPr="00BC0BAA" w:rsidRDefault="00BC0BAA" w:rsidP="006B14F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C0BAA">
              <w:rPr>
                <w:rFonts w:ascii="Times New Roman" w:hAnsi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139" w:type="dxa"/>
            <w:vAlign w:val="center"/>
          </w:tcPr>
          <w:p w:rsidR="00BC0BAA" w:rsidRPr="00BC0BAA" w:rsidRDefault="00BC0BAA" w:rsidP="006B14FB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BAA">
              <w:rPr>
                <w:rFonts w:ascii="Times New Roman" w:hAnsi="Times New Roman"/>
                <w:sz w:val="18"/>
                <w:szCs w:val="18"/>
              </w:rPr>
              <w:t>文学通识</w:t>
            </w:r>
          </w:p>
        </w:tc>
        <w:tc>
          <w:tcPr>
            <w:tcW w:w="1139" w:type="dxa"/>
            <w:vAlign w:val="center"/>
          </w:tcPr>
          <w:p w:rsidR="00BC0BAA" w:rsidRPr="00BC0BAA" w:rsidRDefault="00BC0BAA" w:rsidP="006B14F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C0BAA">
              <w:rPr>
                <w:rFonts w:ascii="Times New Roman" w:hAnsi="Times New Roman"/>
                <w:kern w:val="0"/>
                <w:sz w:val="18"/>
                <w:szCs w:val="18"/>
              </w:rPr>
              <w:t>二</w:t>
            </w:r>
          </w:p>
        </w:tc>
        <w:tc>
          <w:tcPr>
            <w:tcW w:w="750" w:type="dxa"/>
            <w:vAlign w:val="center"/>
          </w:tcPr>
          <w:p w:rsidR="00BC0BAA" w:rsidRPr="00BC0BAA" w:rsidRDefault="00BC0BAA" w:rsidP="006B14F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C0BAA"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750" w:type="dxa"/>
            <w:vAlign w:val="center"/>
          </w:tcPr>
          <w:p w:rsidR="00BC0BAA" w:rsidRPr="00BC0BAA" w:rsidRDefault="00BC0BAA" w:rsidP="006B14F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C0BAA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2962" w:type="dxa"/>
            <w:vMerge/>
            <w:vAlign w:val="center"/>
          </w:tcPr>
          <w:p w:rsidR="00BC0BAA" w:rsidRPr="00BC0BAA" w:rsidRDefault="00BC0BAA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BC0BAA" w:rsidRPr="00BC0BAA" w:rsidTr="0034052F">
        <w:trPr>
          <w:trHeight w:val="459"/>
        </w:trPr>
        <w:tc>
          <w:tcPr>
            <w:tcW w:w="1104" w:type="dxa"/>
            <w:vMerge/>
            <w:vAlign w:val="center"/>
          </w:tcPr>
          <w:p w:rsidR="00BC0BAA" w:rsidRPr="00BC0BAA" w:rsidRDefault="00BC0B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:rsidR="00BC0BAA" w:rsidRPr="00BC0BAA" w:rsidRDefault="00BC0BAA" w:rsidP="006B14F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C0BAA">
              <w:rPr>
                <w:rFonts w:ascii="Times New Roman" w:hAnsi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139" w:type="dxa"/>
            <w:vAlign w:val="center"/>
          </w:tcPr>
          <w:p w:rsidR="00BC0BAA" w:rsidRPr="00BC0BAA" w:rsidRDefault="00BC0BAA" w:rsidP="006B14FB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BAA">
              <w:rPr>
                <w:rFonts w:ascii="Times New Roman" w:hAnsi="Times New Roman"/>
                <w:sz w:val="18"/>
                <w:szCs w:val="18"/>
              </w:rPr>
              <w:t>人工智能应用技术</w:t>
            </w:r>
          </w:p>
        </w:tc>
        <w:tc>
          <w:tcPr>
            <w:tcW w:w="1139" w:type="dxa"/>
            <w:vAlign w:val="center"/>
          </w:tcPr>
          <w:p w:rsidR="00BC0BAA" w:rsidRPr="00BC0BAA" w:rsidRDefault="00BC0BAA" w:rsidP="006B14F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C0BAA">
              <w:rPr>
                <w:rFonts w:ascii="Times New Roman" w:hAnsi="Times New Roman"/>
                <w:kern w:val="0"/>
                <w:sz w:val="18"/>
                <w:szCs w:val="18"/>
              </w:rPr>
              <w:t>二</w:t>
            </w:r>
          </w:p>
        </w:tc>
        <w:tc>
          <w:tcPr>
            <w:tcW w:w="750" w:type="dxa"/>
            <w:vAlign w:val="center"/>
          </w:tcPr>
          <w:p w:rsidR="00BC0BAA" w:rsidRPr="00BC0BAA" w:rsidRDefault="00BC0BAA" w:rsidP="006B14F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C0BAA"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750" w:type="dxa"/>
            <w:vAlign w:val="center"/>
          </w:tcPr>
          <w:p w:rsidR="00BC0BAA" w:rsidRPr="00BC0BAA" w:rsidRDefault="00BC0BAA" w:rsidP="006B14F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C0BAA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2962" w:type="dxa"/>
            <w:vMerge/>
            <w:vAlign w:val="center"/>
          </w:tcPr>
          <w:p w:rsidR="00BC0BAA" w:rsidRPr="00BC0BAA" w:rsidRDefault="00BC0BAA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BC0BAA" w:rsidRPr="00BC0BAA" w:rsidTr="0034052F">
        <w:trPr>
          <w:trHeight w:val="487"/>
        </w:trPr>
        <w:tc>
          <w:tcPr>
            <w:tcW w:w="1104" w:type="dxa"/>
            <w:vMerge/>
            <w:vAlign w:val="center"/>
          </w:tcPr>
          <w:p w:rsidR="00BC0BAA" w:rsidRPr="00BC0BAA" w:rsidRDefault="00BC0BA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:rsidR="00BC0BAA" w:rsidRPr="00BC0BAA" w:rsidRDefault="00BC0BAA" w:rsidP="006B14F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C0BAA">
              <w:rPr>
                <w:rFonts w:ascii="Times New Roman" w:hAnsi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139" w:type="dxa"/>
            <w:vAlign w:val="center"/>
          </w:tcPr>
          <w:p w:rsidR="00BC0BAA" w:rsidRPr="00BC0BAA" w:rsidRDefault="00BC0BAA" w:rsidP="006B14FB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BAA">
              <w:rPr>
                <w:rFonts w:ascii="Times New Roman" w:hAnsi="Times New Roman"/>
                <w:sz w:val="18"/>
                <w:szCs w:val="18"/>
              </w:rPr>
              <w:t>审美教育</w:t>
            </w:r>
          </w:p>
        </w:tc>
        <w:tc>
          <w:tcPr>
            <w:tcW w:w="1139" w:type="dxa"/>
            <w:vAlign w:val="center"/>
          </w:tcPr>
          <w:p w:rsidR="00BC0BAA" w:rsidRPr="00BC0BAA" w:rsidRDefault="00BC0BAA" w:rsidP="006B14F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C0BAA">
              <w:rPr>
                <w:rFonts w:ascii="Times New Roman" w:hAnsi="Times New Roman"/>
                <w:kern w:val="0"/>
                <w:sz w:val="18"/>
                <w:szCs w:val="18"/>
              </w:rPr>
              <w:t>二</w:t>
            </w:r>
          </w:p>
        </w:tc>
        <w:tc>
          <w:tcPr>
            <w:tcW w:w="750" w:type="dxa"/>
            <w:vAlign w:val="center"/>
          </w:tcPr>
          <w:p w:rsidR="00BC0BAA" w:rsidRPr="00BC0BAA" w:rsidRDefault="00BC0BAA" w:rsidP="006B14F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C0BAA"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750" w:type="dxa"/>
            <w:vAlign w:val="center"/>
          </w:tcPr>
          <w:p w:rsidR="00BC0BAA" w:rsidRPr="00BC0BAA" w:rsidRDefault="00BC0BAA" w:rsidP="006B14F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C0BAA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2962" w:type="dxa"/>
            <w:vMerge/>
            <w:vAlign w:val="center"/>
          </w:tcPr>
          <w:p w:rsidR="00BC0BAA" w:rsidRPr="00BC0BAA" w:rsidRDefault="00BC0BAA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BC0BAA" w:rsidRPr="00BC0BAA" w:rsidTr="0034052F">
        <w:trPr>
          <w:trHeight w:val="459"/>
        </w:trPr>
        <w:tc>
          <w:tcPr>
            <w:tcW w:w="1104" w:type="dxa"/>
            <w:vMerge/>
            <w:vAlign w:val="center"/>
          </w:tcPr>
          <w:p w:rsidR="00BC0BAA" w:rsidRPr="00BC0BAA" w:rsidRDefault="00BC0BA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:rsidR="00BC0BAA" w:rsidRPr="00BC0BAA" w:rsidRDefault="00BC0BAA" w:rsidP="006B14F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C0BAA">
              <w:rPr>
                <w:rFonts w:ascii="Times New Roman" w:hAnsi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139" w:type="dxa"/>
            <w:vAlign w:val="center"/>
          </w:tcPr>
          <w:p w:rsidR="00BC0BAA" w:rsidRPr="00BC0BAA" w:rsidRDefault="00BC0BAA" w:rsidP="006B14FB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BAA">
              <w:rPr>
                <w:rFonts w:ascii="Times New Roman" w:hAnsi="Times New Roman"/>
                <w:sz w:val="18"/>
                <w:szCs w:val="18"/>
              </w:rPr>
              <w:t>职业素养</w:t>
            </w:r>
          </w:p>
        </w:tc>
        <w:tc>
          <w:tcPr>
            <w:tcW w:w="1139" w:type="dxa"/>
            <w:vAlign w:val="center"/>
          </w:tcPr>
          <w:p w:rsidR="00BC0BAA" w:rsidRPr="00BC0BAA" w:rsidRDefault="00BC0BAA" w:rsidP="006B14F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C0BAA">
              <w:rPr>
                <w:rFonts w:ascii="Times New Roman" w:hAnsi="Times New Roman"/>
                <w:kern w:val="0"/>
                <w:sz w:val="18"/>
                <w:szCs w:val="18"/>
              </w:rPr>
              <w:t>二</w:t>
            </w:r>
          </w:p>
        </w:tc>
        <w:tc>
          <w:tcPr>
            <w:tcW w:w="750" w:type="dxa"/>
            <w:vAlign w:val="center"/>
          </w:tcPr>
          <w:p w:rsidR="00BC0BAA" w:rsidRPr="00BC0BAA" w:rsidRDefault="00BC0BAA" w:rsidP="006B14F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C0BAA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750" w:type="dxa"/>
            <w:vAlign w:val="center"/>
          </w:tcPr>
          <w:p w:rsidR="00BC0BAA" w:rsidRPr="00BC0BAA" w:rsidRDefault="00BC0BAA" w:rsidP="006B14F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C0BAA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2962" w:type="dxa"/>
            <w:vMerge/>
            <w:vAlign w:val="center"/>
          </w:tcPr>
          <w:p w:rsidR="00BC0BAA" w:rsidRPr="00BC0BAA" w:rsidRDefault="00BC0BAA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BC0BAA" w:rsidRPr="00BC0BAA" w:rsidTr="0034052F">
        <w:trPr>
          <w:trHeight w:val="677"/>
        </w:trPr>
        <w:tc>
          <w:tcPr>
            <w:tcW w:w="1104" w:type="dxa"/>
            <w:vMerge/>
            <w:vAlign w:val="center"/>
          </w:tcPr>
          <w:p w:rsidR="00BC0BAA" w:rsidRPr="00BC0BAA" w:rsidRDefault="00BC0BA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:rsidR="00BC0BAA" w:rsidRPr="00BC0BAA" w:rsidRDefault="00BC0BAA" w:rsidP="006B14F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C0BAA">
              <w:rPr>
                <w:rFonts w:ascii="Times New Roman" w:hAnsi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139" w:type="dxa"/>
            <w:vAlign w:val="center"/>
          </w:tcPr>
          <w:p w:rsidR="00BC0BAA" w:rsidRPr="00BC0BAA" w:rsidRDefault="00BC0BAA" w:rsidP="006B14FB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BAA">
              <w:rPr>
                <w:rFonts w:ascii="Times New Roman" w:hAnsi="Times New Roman"/>
                <w:sz w:val="18"/>
                <w:szCs w:val="18"/>
              </w:rPr>
              <w:t>马克思主义哲学原理</w:t>
            </w:r>
          </w:p>
        </w:tc>
        <w:tc>
          <w:tcPr>
            <w:tcW w:w="1139" w:type="dxa"/>
            <w:vAlign w:val="center"/>
          </w:tcPr>
          <w:p w:rsidR="00BC0BAA" w:rsidRPr="00BC0BAA" w:rsidRDefault="00BC0BAA" w:rsidP="006B14F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C0BAA">
              <w:rPr>
                <w:rFonts w:ascii="Times New Roman" w:hAnsi="Times New Roman"/>
                <w:kern w:val="0"/>
                <w:sz w:val="18"/>
                <w:szCs w:val="18"/>
              </w:rPr>
              <w:t>三</w:t>
            </w:r>
          </w:p>
        </w:tc>
        <w:tc>
          <w:tcPr>
            <w:tcW w:w="750" w:type="dxa"/>
            <w:vAlign w:val="center"/>
          </w:tcPr>
          <w:p w:rsidR="00BC0BAA" w:rsidRPr="00BC0BAA" w:rsidRDefault="00BC0BAA" w:rsidP="006B14F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C0BAA"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750" w:type="dxa"/>
            <w:vAlign w:val="center"/>
          </w:tcPr>
          <w:p w:rsidR="00BC0BAA" w:rsidRPr="00BC0BAA" w:rsidRDefault="00BC0BAA" w:rsidP="006B14F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C0BAA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2962" w:type="dxa"/>
            <w:vMerge/>
            <w:vAlign w:val="center"/>
          </w:tcPr>
          <w:p w:rsidR="00BC0BAA" w:rsidRPr="00BC0BAA" w:rsidRDefault="00BC0BAA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BC0BAA" w:rsidRPr="00BC0BAA" w:rsidTr="0034052F">
        <w:trPr>
          <w:trHeight w:val="539"/>
        </w:trPr>
        <w:tc>
          <w:tcPr>
            <w:tcW w:w="1104" w:type="dxa"/>
            <w:vMerge/>
            <w:vAlign w:val="center"/>
          </w:tcPr>
          <w:p w:rsidR="00BC0BAA" w:rsidRPr="00BC0BAA" w:rsidRDefault="00BC0BAA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:rsidR="00BC0BAA" w:rsidRPr="00BC0BAA" w:rsidRDefault="00BC0BAA" w:rsidP="006B14F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C0BAA">
              <w:rPr>
                <w:rFonts w:ascii="Times New Roman" w:hAnsi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1139" w:type="dxa"/>
            <w:vAlign w:val="center"/>
          </w:tcPr>
          <w:p w:rsidR="00BC0BAA" w:rsidRPr="00BC0BAA" w:rsidRDefault="00BC0BAA" w:rsidP="006B14FB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BAA">
              <w:rPr>
                <w:rFonts w:ascii="Times New Roman" w:hAnsi="Times New Roman"/>
                <w:sz w:val="18"/>
                <w:szCs w:val="18"/>
              </w:rPr>
              <w:t>国史</w:t>
            </w:r>
          </w:p>
        </w:tc>
        <w:tc>
          <w:tcPr>
            <w:tcW w:w="1139" w:type="dxa"/>
            <w:vAlign w:val="center"/>
          </w:tcPr>
          <w:p w:rsidR="00BC0BAA" w:rsidRPr="00BC0BAA" w:rsidRDefault="00BC0BAA" w:rsidP="006B14F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C0BAA">
              <w:rPr>
                <w:rFonts w:ascii="Times New Roman" w:hAnsi="Times New Roman"/>
                <w:kern w:val="0"/>
                <w:sz w:val="18"/>
                <w:szCs w:val="18"/>
              </w:rPr>
              <w:t>三</w:t>
            </w:r>
          </w:p>
        </w:tc>
        <w:tc>
          <w:tcPr>
            <w:tcW w:w="750" w:type="dxa"/>
            <w:vAlign w:val="center"/>
          </w:tcPr>
          <w:p w:rsidR="00BC0BAA" w:rsidRPr="00BC0BAA" w:rsidRDefault="00BC0BAA" w:rsidP="006B14F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C0BAA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750" w:type="dxa"/>
            <w:vAlign w:val="center"/>
          </w:tcPr>
          <w:p w:rsidR="00BC0BAA" w:rsidRPr="00BC0BAA" w:rsidRDefault="00BC0BAA" w:rsidP="006B14F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C0BAA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2962" w:type="dxa"/>
            <w:vMerge/>
            <w:vAlign w:val="center"/>
          </w:tcPr>
          <w:p w:rsidR="00BC0BAA" w:rsidRPr="00BC0BAA" w:rsidRDefault="00BC0BAA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</w:tbl>
    <w:p w:rsidR="003F0F05" w:rsidRDefault="003F0F05" w:rsidP="008B452A">
      <w:pPr>
        <w:spacing w:line="500" w:lineRule="exact"/>
        <w:ind w:left="241" w:hangingChars="100" w:hanging="24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F0F05" w:rsidRDefault="003F0F05" w:rsidP="008B452A">
      <w:pPr>
        <w:spacing w:line="500" w:lineRule="exact"/>
        <w:ind w:left="241" w:hangingChars="100" w:hanging="24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F0F05" w:rsidRDefault="003F0F05" w:rsidP="008B452A">
      <w:pPr>
        <w:spacing w:line="500" w:lineRule="exact"/>
        <w:ind w:left="241" w:hangingChars="100" w:hanging="24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F0F05" w:rsidRDefault="003F0F05" w:rsidP="008B452A">
      <w:pPr>
        <w:spacing w:line="500" w:lineRule="exact"/>
        <w:ind w:left="241" w:hangingChars="100" w:hanging="24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B6A9B" w:rsidRDefault="005B6A9B" w:rsidP="008B452A">
      <w:pPr>
        <w:spacing w:line="500" w:lineRule="exact"/>
        <w:ind w:left="241" w:hangingChars="100" w:hanging="24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22013" w:rsidRPr="00D72F6B" w:rsidRDefault="006C19D7" w:rsidP="008B452A">
      <w:pPr>
        <w:spacing w:line="500" w:lineRule="exact"/>
        <w:ind w:left="241" w:hangingChars="100" w:hanging="24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72F6B">
        <w:rPr>
          <w:rFonts w:ascii="Times New Roman" w:hAnsi="Times New Roman"/>
          <w:b/>
          <w:color w:val="000000"/>
          <w:sz w:val="24"/>
          <w:szCs w:val="24"/>
        </w:rPr>
        <w:lastRenderedPageBreak/>
        <w:t>表</w:t>
      </w:r>
      <w:r w:rsidR="00D72F6B" w:rsidRPr="00D72F6B">
        <w:rPr>
          <w:rFonts w:ascii="Times New Roman" w:hAnsi="Times New Roman"/>
          <w:b/>
          <w:color w:val="000000"/>
          <w:sz w:val="24"/>
          <w:szCs w:val="24"/>
        </w:rPr>
        <w:t>7</w:t>
      </w:r>
      <w:r w:rsidRPr="00D72F6B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Pr="00D72F6B">
        <w:rPr>
          <w:rFonts w:ascii="Times New Roman" w:hAnsi="Times New Roman"/>
          <w:b/>
          <w:color w:val="000000"/>
          <w:sz w:val="24"/>
          <w:szCs w:val="24"/>
        </w:rPr>
        <w:t>公共选修课一览表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3179"/>
        <w:gridCol w:w="1448"/>
        <w:gridCol w:w="850"/>
        <w:gridCol w:w="1101"/>
        <w:gridCol w:w="1102"/>
      </w:tblGrid>
      <w:tr w:rsidR="00922013" w:rsidRPr="00D72F6B">
        <w:trPr>
          <w:trHeight w:val="285"/>
          <w:jc w:val="center"/>
        </w:trPr>
        <w:tc>
          <w:tcPr>
            <w:tcW w:w="842" w:type="dxa"/>
            <w:vAlign w:val="center"/>
          </w:tcPr>
          <w:p w:rsidR="00922013" w:rsidRPr="00D72F6B" w:rsidRDefault="006C19D7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D72F6B">
              <w:rPr>
                <w:rFonts w:ascii="Times New Roman" w:hAnsi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179" w:type="dxa"/>
            <w:vAlign w:val="center"/>
          </w:tcPr>
          <w:p w:rsidR="00922013" w:rsidRPr="00D72F6B" w:rsidRDefault="006C19D7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D72F6B">
              <w:rPr>
                <w:rFonts w:ascii="Times New Roman" w:hAnsi="Times New Roman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1448" w:type="dxa"/>
            <w:vAlign w:val="center"/>
          </w:tcPr>
          <w:p w:rsidR="00922013" w:rsidRPr="00D72F6B" w:rsidRDefault="006C19D7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D72F6B">
              <w:rPr>
                <w:rFonts w:ascii="Times New Roman" w:hAnsi="Times New Roman"/>
                <w:b/>
                <w:bCs/>
                <w:kern w:val="0"/>
                <w:szCs w:val="21"/>
              </w:rPr>
              <w:t>开设学期</w:t>
            </w:r>
          </w:p>
        </w:tc>
        <w:tc>
          <w:tcPr>
            <w:tcW w:w="850" w:type="dxa"/>
            <w:vAlign w:val="center"/>
          </w:tcPr>
          <w:p w:rsidR="00922013" w:rsidRPr="00D72F6B" w:rsidRDefault="006C19D7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D72F6B">
              <w:rPr>
                <w:rFonts w:ascii="Times New Roman" w:hAnsi="Times New Roman"/>
                <w:b/>
                <w:bCs/>
                <w:kern w:val="0"/>
                <w:szCs w:val="21"/>
              </w:rPr>
              <w:t>学分</w:t>
            </w:r>
          </w:p>
        </w:tc>
        <w:tc>
          <w:tcPr>
            <w:tcW w:w="1101" w:type="dxa"/>
            <w:vAlign w:val="center"/>
          </w:tcPr>
          <w:p w:rsidR="00922013" w:rsidRPr="00D72F6B" w:rsidRDefault="006C19D7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D72F6B">
              <w:rPr>
                <w:rFonts w:ascii="Times New Roman" w:hAnsi="Times New Roman"/>
                <w:b/>
                <w:bCs/>
                <w:kern w:val="0"/>
                <w:szCs w:val="21"/>
              </w:rPr>
              <w:t>学时</w:t>
            </w:r>
          </w:p>
        </w:tc>
        <w:tc>
          <w:tcPr>
            <w:tcW w:w="1102" w:type="dxa"/>
            <w:vAlign w:val="center"/>
          </w:tcPr>
          <w:p w:rsidR="00922013" w:rsidRPr="00D72F6B" w:rsidRDefault="006C19D7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D72F6B">
              <w:rPr>
                <w:rFonts w:ascii="Times New Roman" w:hAnsi="Times New Roman"/>
                <w:b/>
                <w:bCs/>
                <w:kern w:val="0"/>
                <w:szCs w:val="21"/>
              </w:rPr>
              <w:t>备注</w:t>
            </w:r>
          </w:p>
        </w:tc>
      </w:tr>
      <w:tr w:rsidR="00922013" w:rsidRPr="00D72F6B">
        <w:trPr>
          <w:trHeight w:val="285"/>
          <w:jc w:val="center"/>
        </w:trPr>
        <w:tc>
          <w:tcPr>
            <w:tcW w:w="842" w:type="dxa"/>
            <w:vAlign w:val="center"/>
          </w:tcPr>
          <w:p w:rsidR="00922013" w:rsidRPr="00D72F6B" w:rsidRDefault="006C19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79" w:type="dxa"/>
            <w:vAlign w:val="center"/>
          </w:tcPr>
          <w:p w:rsidR="00922013" w:rsidRPr="00D72F6B" w:rsidRDefault="006C19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sz w:val="18"/>
                <w:szCs w:val="18"/>
              </w:rPr>
              <w:t>移动互联网时代的信息安全与防护</w:t>
            </w:r>
          </w:p>
        </w:tc>
        <w:tc>
          <w:tcPr>
            <w:tcW w:w="1448" w:type="dxa"/>
          </w:tcPr>
          <w:p w:rsidR="00922013" w:rsidRPr="00D72F6B" w:rsidRDefault="006C19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1-4</w:t>
            </w: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</w:tcPr>
          <w:p w:rsidR="00922013" w:rsidRPr="00D72F6B" w:rsidRDefault="006C19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</w:tcPr>
          <w:p w:rsidR="00922013" w:rsidRPr="00D72F6B" w:rsidRDefault="006C19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922013" w:rsidRPr="00D72F6B" w:rsidRDefault="009220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2013" w:rsidRPr="00D72F6B">
        <w:trPr>
          <w:trHeight w:val="285"/>
          <w:jc w:val="center"/>
        </w:trPr>
        <w:tc>
          <w:tcPr>
            <w:tcW w:w="842" w:type="dxa"/>
            <w:vAlign w:val="center"/>
          </w:tcPr>
          <w:p w:rsidR="00922013" w:rsidRPr="00D72F6B" w:rsidRDefault="006C19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79" w:type="dxa"/>
          </w:tcPr>
          <w:p w:rsidR="00922013" w:rsidRPr="00D72F6B" w:rsidRDefault="006C19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sz w:val="18"/>
                <w:szCs w:val="18"/>
              </w:rPr>
              <w:t>全球变化生态学</w:t>
            </w:r>
          </w:p>
        </w:tc>
        <w:tc>
          <w:tcPr>
            <w:tcW w:w="1448" w:type="dxa"/>
          </w:tcPr>
          <w:p w:rsidR="00922013" w:rsidRPr="00D72F6B" w:rsidRDefault="006C19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1-4</w:t>
            </w: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</w:tcPr>
          <w:p w:rsidR="00922013" w:rsidRPr="00D72F6B" w:rsidRDefault="006C19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</w:tcPr>
          <w:p w:rsidR="00922013" w:rsidRPr="00D72F6B" w:rsidRDefault="006C19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922013" w:rsidRPr="00D72F6B" w:rsidRDefault="009220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2013" w:rsidRPr="00D72F6B">
        <w:trPr>
          <w:trHeight w:val="285"/>
          <w:jc w:val="center"/>
        </w:trPr>
        <w:tc>
          <w:tcPr>
            <w:tcW w:w="842" w:type="dxa"/>
            <w:vAlign w:val="center"/>
          </w:tcPr>
          <w:p w:rsidR="00922013" w:rsidRPr="00D72F6B" w:rsidRDefault="006C19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79" w:type="dxa"/>
          </w:tcPr>
          <w:p w:rsidR="00922013" w:rsidRPr="00D72F6B" w:rsidRDefault="006C19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sz w:val="18"/>
                <w:szCs w:val="18"/>
              </w:rPr>
              <w:t>家园的治理：环境科学概论</w:t>
            </w:r>
          </w:p>
        </w:tc>
        <w:tc>
          <w:tcPr>
            <w:tcW w:w="1448" w:type="dxa"/>
          </w:tcPr>
          <w:p w:rsidR="00922013" w:rsidRPr="00D72F6B" w:rsidRDefault="006C19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1-4</w:t>
            </w: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</w:tcPr>
          <w:p w:rsidR="00922013" w:rsidRPr="00D72F6B" w:rsidRDefault="006C19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</w:tcPr>
          <w:p w:rsidR="00922013" w:rsidRPr="00D72F6B" w:rsidRDefault="006C19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922013" w:rsidRPr="00D72F6B" w:rsidRDefault="009220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2013" w:rsidRPr="00D72F6B">
        <w:trPr>
          <w:trHeight w:val="285"/>
          <w:jc w:val="center"/>
        </w:trPr>
        <w:tc>
          <w:tcPr>
            <w:tcW w:w="842" w:type="dxa"/>
            <w:vAlign w:val="center"/>
          </w:tcPr>
          <w:p w:rsidR="00922013" w:rsidRPr="00D72F6B" w:rsidRDefault="006C19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79" w:type="dxa"/>
          </w:tcPr>
          <w:p w:rsidR="00922013" w:rsidRPr="00D72F6B" w:rsidRDefault="006C19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sz w:val="18"/>
                <w:szCs w:val="18"/>
              </w:rPr>
              <w:t>人力资源招聘与选拔</w:t>
            </w:r>
          </w:p>
        </w:tc>
        <w:tc>
          <w:tcPr>
            <w:tcW w:w="1448" w:type="dxa"/>
          </w:tcPr>
          <w:p w:rsidR="00922013" w:rsidRPr="00D72F6B" w:rsidRDefault="006C19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1-4</w:t>
            </w: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</w:tcPr>
          <w:p w:rsidR="00922013" w:rsidRPr="00D72F6B" w:rsidRDefault="006C19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</w:tcPr>
          <w:p w:rsidR="00922013" w:rsidRPr="00D72F6B" w:rsidRDefault="006C19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922013" w:rsidRPr="00D72F6B" w:rsidRDefault="009220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2013" w:rsidRPr="00D72F6B">
        <w:trPr>
          <w:trHeight w:val="285"/>
          <w:jc w:val="center"/>
        </w:trPr>
        <w:tc>
          <w:tcPr>
            <w:tcW w:w="842" w:type="dxa"/>
            <w:vAlign w:val="center"/>
          </w:tcPr>
          <w:p w:rsidR="00922013" w:rsidRPr="00D72F6B" w:rsidRDefault="006C19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79" w:type="dxa"/>
          </w:tcPr>
          <w:p w:rsidR="00922013" w:rsidRPr="00D72F6B" w:rsidRDefault="006C19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sz w:val="18"/>
                <w:szCs w:val="18"/>
              </w:rPr>
              <w:t>组织行为与领导力</w:t>
            </w:r>
          </w:p>
        </w:tc>
        <w:tc>
          <w:tcPr>
            <w:tcW w:w="1448" w:type="dxa"/>
          </w:tcPr>
          <w:p w:rsidR="00922013" w:rsidRPr="00D72F6B" w:rsidRDefault="006C19D7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1-4</w:t>
            </w: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</w:tcPr>
          <w:p w:rsidR="00922013" w:rsidRPr="00D72F6B" w:rsidRDefault="006C19D7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</w:tcPr>
          <w:p w:rsidR="00922013" w:rsidRPr="00D72F6B" w:rsidRDefault="006C19D7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922013" w:rsidRPr="00D72F6B" w:rsidRDefault="009220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2013" w:rsidRPr="00D72F6B">
        <w:trPr>
          <w:trHeight w:val="285"/>
          <w:jc w:val="center"/>
        </w:trPr>
        <w:tc>
          <w:tcPr>
            <w:tcW w:w="842" w:type="dxa"/>
            <w:vAlign w:val="center"/>
          </w:tcPr>
          <w:p w:rsidR="00922013" w:rsidRPr="00D72F6B" w:rsidRDefault="006C19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79" w:type="dxa"/>
          </w:tcPr>
          <w:p w:rsidR="00922013" w:rsidRPr="00D72F6B" w:rsidRDefault="006C19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sz w:val="18"/>
                <w:szCs w:val="18"/>
              </w:rPr>
              <w:t>领导学</w:t>
            </w:r>
          </w:p>
        </w:tc>
        <w:tc>
          <w:tcPr>
            <w:tcW w:w="1448" w:type="dxa"/>
          </w:tcPr>
          <w:p w:rsidR="00922013" w:rsidRPr="00D72F6B" w:rsidRDefault="006C19D7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1-4</w:t>
            </w: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</w:tcPr>
          <w:p w:rsidR="00922013" w:rsidRPr="00D72F6B" w:rsidRDefault="006C19D7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</w:tcPr>
          <w:p w:rsidR="00922013" w:rsidRPr="00D72F6B" w:rsidRDefault="006C19D7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922013" w:rsidRPr="00D72F6B" w:rsidRDefault="009220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2013" w:rsidRPr="00D72F6B">
        <w:trPr>
          <w:trHeight w:val="285"/>
          <w:jc w:val="center"/>
        </w:trPr>
        <w:tc>
          <w:tcPr>
            <w:tcW w:w="842" w:type="dxa"/>
            <w:vAlign w:val="center"/>
          </w:tcPr>
          <w:p w:rsidR="00922013" w:rsidRPr="00D72F6B" w:rsidRDefault="00D72F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79" w:type="dxa"/>
          </w:tcPr>
          <w:p w:rsidR="00922013" w:rsidRPr="00D72F6B" w:rsidRDefault="006C19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sz w:val="18"/>
                <w:szCs w:val="18"/>
              </w:rPr>
              <w:t>尔雅网络</w:t>
            </w:r>
            <w:proofErr w:type="gramStart"/>
            <w:r w:rsidRPr="00D72F6B">
              <w:rPr>
                <w:rFonts w:ascii="Times New Roman" w:hAnsi="Times New Roman"/>
                <w:sz w:val="18"/>
                <w:szCs w:val="18"/>
              </w:rPr>
              <w:t>通识课</w:t>
            </w:r>
            <w:proofErr w:type="gramEnd"/>
          </w:p>
        </w:tc>
        <w:tc>
          <w:tcPr>
            <w:tcW w:w="1448" w:type="dxa"/>
          </w:tcPr>
          <w:p w:rsidR="00922013" w:rsidRPr="00D72F6B" w:rsidRDefault="006C19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1-4</w:t>
            </w: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</w:tcPr>
          <w:p w:rsidR="00922013" w:rsidRPr="00D72F6B" w:rsidRDefault="006C19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</w:tcPr>
          <w:p w:rsidR="00922013" w:rsidRPr="00D72F6B" w:rsidRDefault="006C19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922013" w:rsidRPr="00D72F6B" w:rsidRDefault="009220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2013" w:rsidRPr="00D72F6B">
        <w:trPr>
          <w:trHeight w:val="285"/>
          <w:jc w:val="center"/>
        </w:trPr>
        <w:tc>
          <w:tcPr>
            <w:tcW w:w="842" w:type="dxa"/>
            <w:vAlign w:val="center"/>
          </w:tcPr>
          <w:p w:rsidR="00922013" w:rsidRPr="00D72F6B" w:rsidRDefault="00D72F6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79" w:type="dxa"/>
            <w:vAlign w:val="center"/>
          </w:tcPr>
          <w:p w:rsidR="00922013" w:rsidRPr="00D72F6B" w:rsidRDefault="006C19D7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sz w:val="18"/>
                <w:szCs w:val="18"/>
              </w:rPr>
              <w:t>普通话水平测试辅导</w:t>
            </w:r>
          </w:p>
        </w:tc>
        <w:tc>
          <w:tcPr>
            <w:tcW w:w="1448" w:type="dxa"/>
            <w:vAlign w:val="center"/>
          </w:tcPr>
          <w:p w:rsidR="00922013" w:rsidRPr="00D72F6B" w:rsidRDefault="006C19D7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1-4</w:t>
            </w: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 w:rsidR="00922013" w:rsidRPr="00D72F6B" w:rsidRDefault="006C19D7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 w:rsidR="00922013" w:rsidRPr="00D72F6B" w:rsidRDefault="006C19D7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922013" w:rsidRPr="00D72F6B" w:rsidRDefault="00922013">
            <w:pPr>
              <w:jc w:val="center"/>
              <w:rPr>
                <w:rFonts w:ascii="Times New Roman" w:hAnsi="Times New Roman"/>
              </w:rPr>
            </w:pPr>
          </w:p>
        </w:tc>
      </w:tr>
      <w:tr w:rsidR="00922013" w:rsidRPr="00D72F6B">
        <w:trPr>
          <w:trHeight w:val="285"/>
          <w:jc w:val="center"/>
        </w:trPr>
        <w:tc>
          <w:tcPr>
            <w:tcW w:w="842" w:type="dxa"/>
            <w:vAlign w:val="center"/>
          </w:tcPr>
          <w:p w:rsidR="00922013" w:rsidRPr="00D72F6B" w:rsidRDefault="00D72F6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79" w:type="dxa"/>
            <w:vAlign w:val="center"/>
          </w:tcPr>
          <w:p w:rsidR="00922013" w:rsidRPr="00D72F6B" w:rsidRDefault="006C19D7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sz w:val="18"/>
                <w:szCs w:val="18"/>
              </w:rPr>
              <w:t>电影欣赏</w:t>
            </w:r>
          </w:p>
        </w:tc>
        <w:tc>
          <w:tcPr>
            <w:tcW w:w="1448" w:type="dxa"/>
            <w:vAlign w:val="center"/>
          </w:tcPr>
          <w:p w:rsidR="00922013" w:rsidRPr="00D72F6B" w:rsidRDefault="006C19D7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1-4</w:t>
            </w: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 w:rsidR="00922013" w:rsidRPr="00D72F6B" w:rsidRDefault="006C19D7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 w:rsidR="00922013" w:rsidRPr="00D72F6B" w:rsidRDefault="006C19D7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922013" w:rsidRPr="00D72F6B" w:rsidRDefault="00922013">
            <w:pPr>
              <w:jc w:val="center"/>
              <w:rPr>
                <w:rFonts w:ascii="Times New Roman" w:hAnsi="Times New Roman"/>
              </w:rPr>
            </w:pPr>
          </w:p>
        </w:tc>
      </w:tr>
      <w:tr w:rsidR="00922013" w:rsidRPr="00D72F6B">
        <w:trPr>
          <w:trHeight w:val="285"/>
          <w:jc w:val="center"/>
        </w:trPr>
        <w:tc>
          <w:tcPr>
            <w:tcW w:w="842" w:type="dxa"/>
            <w:vAlign w:val="center"/>
          </w:tcPr>
          <w:p w:rsidR="00922013" w:rsidRPr="00D72F6B" w:rsidRDefault="00D72F6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79" w:type="dxa"/>
            <w:vAlign w:val="center"/>
          </w:tcPr>
          <w:p w:rsidR="00922013" w:rsidRPr="00D72F6B" w:rsidRDefault="006C19D7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sz w:val="18"/>
                <w:szCs w:val="18"/>
              </w:rPr>
              <w:t>阅读</w:t>
            </w:r>
          </w:p>
        </w:tc>
        <w:tc>
          <w:tcPr>
            <w:tcW w:w="1448" w:type="dxa"/>
            <w:vAlign w:val="center"/>
          </w:tcPr>
          <w:p w:rsidR="00922013" w:rsidRPr="00D72F6B" w:rsidRDefault="006C19D7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1-4</w:t>
            </w: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 w:rsidR="00922013" w:rsidRPr="00D72F6B" w:rsidRDefault="006C19D7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 w:rsidR="00922013" w:rsidRPr="00D72F6B" w:rsidRDefault="006C19D7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922013" w:rsidRPr="00D72F6B" w:rsidRDefault="00922013">
            <w:pPr>
              <w:jc w:val="center"/>
              <w:rPr>
                <w:rFonts w:ascii="Times New Roman" w:hAnsi="Times New Roman"/>
              </w:rPr>
            </w:pPr>
          </w:p>
        </w:tc>
      </w:tr>
      <w:tr w:rsidR="00922013" w:rsidRPr="00D72F6B">
        <w:trPr>
          <w:trHeight w:val="285"/>
          <w:jc w:val="center"/>
        </w:trPr>
        <w:tc>
          <w:tcPr>
            <w:tcW w:w="842" w:type="dxa"/>
            <w:vAlign w:val="center"/>
          </w:tcPr>
          <w:p w:rsidR="00922013" w:rsidRPr="00D72F6B" w:rsidRDefault="00D72F6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79" w:type="dxa"/>
            <w:vAlign w:val="center"/>
          </w:tcPr>
          <w:p w:rsidR="00922013" w:rsidRPr="00D72F6B" w:rsidRDefault="006C19D7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sz w:val="18"/>
                <w:szCs w:val="18"/>
              </w:rPr>
              <w:t>光影人生</w:t>
            </w:r>
          </w:p>
        </w:tc>
        <w:tc>
          <w:tcPr>
            <w:tcW w:w="1448" w:type="dxa"/>
            <w:vAlign w:val="center"/>
          </w:tcPr>
          <w:p w:rsidR="00922013" w:rsidRPr="00D72F6B" w:rsidRDefault="006C19D7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1-4</w:t>
            </w: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 w:rsidR="00922013" w:rsidRPr="00D72F6B" w:rsidRDefault="006C19D7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 w:rsidR="00922013" w:rsidRPr="00D72F6B" w:rsidRDefault="006C19D7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922013" w:rsidRPr="00D72F6B" w:rsidRDefault="00922013">
            <w:pPr>
              <w:jc w:val="center"/>
              <w:rPr>
                <w:rFonts w:ascii="Times New Roman" w:hAnsi="Times New Roman"/>
              </w:rPr>
            </w:pPr>
          </w:p>
        </w:tc>
      </w:tr>
      <w:tr w:rsidR="00922013" w:rsidRPr="00D72F6B">
        <w:trPr>
          <w:trHeight w:val="285"/>
          <w:jc w:val="center"/>
        </w:trPr>
        <w:tc>
          <w:tcPr>
            <w:tcW w:w="842" w:type="dxa"/>
            <w:vAlign w:val="center"/>
          </w:tcPr>
          <w:p w:rsidR="00922013" w:rsidRPr="00D72F6B" w:rsidRDefault="00D72F6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79" w:type="dxa"/>
            <w:vAlign w:val="center"/>
          </w:tcPr>
          <w:p w:rsidR="00922013" w:rsidRPr="00D72F6B" w:rsidRDefault="006C19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sz w:val="18"/>
                <w:szCs w:val="18"/>
              </w:rPr>
              <w:t>音乐欣赏</w:t>
            </w:r>
          </w:p>
        </w:tc>
        <w:tc>
          <w:tcPr>
            <w:tcW w:w="1448" w:type="dxa"/>
            <w:vAlign w:val="center"/>
          </w:tcPr>
          <w:p w:rsidR="00922013" w:rsidRPr="00D72F6B" w:rsidRDefault="006C19D7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1-4</w:t>
            </w: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 w:rsidR="00922013" w:rsidRPr="00D72F6B" w:rsidRDefault="006C19D7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 w:rsidR="00922013" w:rsidRPr="00D72F6B" w:rsidRDefault="006C19D7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922013" w:rsidRPr="00D72F6B" w:rsidRDefault="00922013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C8454B" w:rsidRPr="00D72F6B">
        <w:trPr>
          <w:trHeight w:val="285"/>
          <w:jc w:val="center"/>
        </w:trPr>
        <w:tc>
          <w:tcPr>
            <w:tcW w:w="842" w:type="dxa"/>
            <w:vAlign w:val="center"/>
          </w:tcPr>
          <w:p w:rsidR="00C8454B" w:rsidRPr="00D72F6B" w:rsidRDefault="00C8454B" w:rsidP="006B14F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79" w:type="dxa"/>
            <w:vAlign w:val="center"/>
          </w:tcPr>
          <w:p w:rsidR="00C8454B" w:rsidRPr="00D72F6B" w:rsidRDefault="00C845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sz w:val="18"/>
                <w:szCs w:val="18"/>
              </w:rPr>
              <w:t>书法</w:t>
            </w:r>
          </w:p>
        </w:tc>
        <w:tc>
          <w:tcPr>
            <w:tcW w:w="1448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1-4</w:t>
            </w: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C8454B" w:rsidRPr="00D72F6B">
        <w:trPr>
          <w:trHeight w:val="285"/>
          <w:jc w:val="center"/>
        </w:trPr>
        <w:tc>
          <w:tcPr>
            <w:tcW w:w="842" w:type="dxa"/>
            <w:vAlign w:val="center"/>
          </w:tcPr>
          <w:p w:rsidR="00C8454B" w:rsidRPr="00D72F6B" w:rsidRDefault="00C8454B" w:rsidP="006B14F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79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sz w:val="18"/>
                <w:szCs w:val="18"/>
              </w:rPr>
              <w:t>中国茶艺</w:t>
            </w:r>
          </w:p>
        </w:tc>
        <w:tc>
          <w:tcPr>
            <w:tcW w:w="1448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1-4</w:t>
            </w: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C8454B" w:rsidRPr="00D72F6B">
        <w:trPr>
          <w:trHeight w:val="285"/>
          <w:jc w:val="center"/>
        </w:trPr>
        <w:tc>
          <w:tcPr>
            <w:tcW w:w="842" w:type="dxa"/>
            <w:vAlign w:val="center"/>
          </w:tcPr>
          <w:p w:rsidR="00C8454B" w:rsidRPr="00D72F6B" w:rsidRDefault="00C8454B" w:rsidP="006B14F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79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sz w:val="18"/>
                <w:szCs w:val="18"/>
              </w:rPr>
              <w:t>《大学》今读</w:t>
            </w:r>
          </w:p>
        </w:tc>
        <w:tc>
          <w:tcPr>
            <w:tcW w:w="1448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1-4</w:t>
            </w: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C8454B" w:rsidRPr="00D72F6B">
        <w:trPr>
          <w:trHeight w:val="285"/>
          <w:jc w:val="center"/>
        </w:trPr>
        <w:tc>
          <w:tcPr>
            <w:tcW w:w="842" w:type="dxa"/>
            <w:vAlign w:val="center"/>
          </w:tcPr>
          <w:p w:rsidR="00C8454B" w:rsidRPr="00D72F6B" w:rsidRDefault="00C8454B" w:rsidP="006B14F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179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sz w:val="18"/>
                <w:szCs w:val="18"/>
              </w:rPr>
              <w:t>美育课程</w:t>
            </w:r>
          </w:p>
        </w:tc>
        <w:tc>
          <w:tcPr>
            <w:tcW w:w="1448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1-4</w:t>
            </w: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学期</w:t>
            </w: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C8454B" w:rsidRPr="00D72F6B">
        <w:trPr>
          <w:trHeight w:val="285"/>
          <w:jc w:val="center"/>
        </w:trPr>
        <w:tc>
          <w:tcPr>
            <w:tcW w:w="842" w:type="dxa"/>
            <w:vAlign w:val="center"/>
          </w:tcPr>
          <w:p w:rsidR="00C8454B" w:rsidRPr="00D72F6B" w:rsidRDefault="00C8454B" w:rsidP="006B14F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179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sz w:val="18"/>
                <w:szCs w:val="18"/>
              </w:rPr>
              <w:t>生活与法</w:t>
            </w:r>
          </w:p>
        </w:tc>
        <w:tc>
          <w:tcPr>
            <w:tcW w:w="1448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1-4</w:t>
            </w: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C8454B" w:rsidRPr="00D72F6B">
        <w:trPr>
          <w:trHeight w:val="285"/>
          <w:jc w:val="center"/>
        </w:trPr>
        <w:tc>
          <w:tcPr>
            <w:tcW w:w="842" w:type="dxa"/>
            <w:vAlign w:val="center"/>
          </w:tcPr>
          <w:p w:rsidR="00C8454B" w:rsidRPr="00D72F6B" w:rsidRDefault="00C8454B" w:rsidP="006B14F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179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sz w:val="18"/>
                <w:szCs w:val="18"/>
              </w:rPr>
              <w:t>经济学的思维方式</w:t>
            </w:r>
          </w:p>
        </w:tc>
        <w:tc>
          <w:tcPr>
            <w:tcW w:w="1448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1-4</w:t>
            </w: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C8454B" w:rsidRPr="00D72F6B">
        <w:trPr>
          <w:trHeight w:val="285"/>
          <w:jc w:val="center"/>
        </w:trPr>
        <w:tc>
          <w:tcPr>
            <w:tcW w:w="842" w:type="dxa"/>
            <w:vAlign w:val="center"/>
          </w:tcPr>
          <w:p w:rsidR="00C8454B" w:rsidRPr="00D72F6B" w:rsidRDefault="00C8454B" w:rsidP="006B14F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179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sz w:val="18"/>
                <w:szCs w:val="18"/>
              </w:rPr>
              <w:t>项目管理</w:t>
            </w:r>
          </w:p>
        </w:tc>
        <w:tc>
          <w:tcPr>
            <w:tcW w:w="1448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1-4</w:t>
            </w: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C8454B" w:rsidRPr="00D72F6B">
        <w:trPr>
          <w:trHeight w:val="285"/>
          <w:jc w:val="center"/>
        </w:trPr>
        <w:tc>
          <w:tcPr>
            <w:tcW w:w="842" w:type="dxa"/>
            <w:vAlign w:val="center"/>
          </w:tcPr>
          <w:p w:rsidR="00C8454B" w:rsidRPr="00D72F6B" w:rsidRDefault="00C8454B" w:rsidP="006B14F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179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sz w:val="18"/>
                <w:szCs w:val="18"/>
              </w:rPr>
              <w:t>管理中的科学与艺术</w:t>
            </w:r>
          </w:p>
        </w:tc>
        <w:tc>
          <w:tcPr>
            <w:tcW w:w="1448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1-4</w:t>
            </w: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C8454B" w:rsidRPr="00D72F6B">
        <w:trPr>
          <w:trHeight w:val="315"/>
          <w:jc w:val="center"/>
        </w:trPr>
        <w:tc>
          <w:tcPr>
            <w:tcW w:w="842" w:type="dxa"/>
            <w:vAlign w:val="center"/>
          </w:tcPr>
          <w:p w:rsidR="00C8454B" w:rsidRPr="00D72F6B" w:rsidRDefault="00C8454B" w:rsidP="006B14F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179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sz w:val="18"/>
                <w:szCs w:val="18"/>
              </w:rPr>
              <w:t>汽车文化</w:t>
            </w:r>
          </w:p>
        </w:tc>
        <w:tc>
          <w:tcPr>
            <w:tcW w:w="1448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1-4</w:t>
            </w: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C8454B" w:rsidRPr="00D72F6B">
        <w:trPr>
          <w:trHeight w:val="315"/>
          <w:jc w:val="center"/>
        </w:trPr>
        <w:tc>
          <w:tcPr>
            <w:tcW w:w="842" w:type="dxa"/>
            <w:vAlign w:val="center"/>
          </w:tcPr>
          <w:p w:rsidR="00C8454B" w:rsidRPr="00D72F6B" w:rsidRDefault="00C8454B" w:rsidP="006B14F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179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sz w:val="18"/>
                <w:szCs w:val="18"/>
              </w:rPr>
              <w:t>中国智造</w:t>
            </w:r>
          </w:p>
        </w:tc>
        <w:tc>
          <w:tcPr>
            <w:tcW w:w="1448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1-4</w:t>
            </w: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C8454B" w:rsidRPr="00D72F6B">
        <w:trPr>
          <w:trHeight w:val="315"/>
          <w:jc w:val="center"/>
        </w:trPr>
        <w:tc>
          <w:tcPr>
            <w:tcW w:w="842" w:type="dxa"/>
            <w:vAlign w:val="center"/>
          </w:tcPr>
          <w:p w:rsidR="00C8454B" w:rsidRPr="00D72F6B" w:rsidRDefault="00C8454B" w:rsidP="006B14F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179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sz w:val="18"/>
                <w:szCs w:val="18"/>
              </w:rPr>
              <w:t>设计与生活</w:t>
            </w:r>
          </w:p>
        </w:tc>
        <w:tc>
          <w:tcPr>
            <w:tcW w:w="1448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1-4</w:t>
            </w: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C8454B" w:rsidRPr="00D72F6B">
        <w:trPr>
          <w:trHeight w:val="315"/>
          <w:jc w:val="center"/>
        </w:trPr>
        <w:tc>
          <w:tcPr>
            <w:tcW w:w="842" w:type="dxa"/>
            <w:vAlign w:val="center"/>
          </w:tcPr>
          <w:p w:rsidR="00C8454B" w:rsidRPr="00D72F6B" w:rsidRDefault="00C8454B" w:rsidP="006B14F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179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sz w:val="18"/>
                <w:szCs w:val="18"/>
              </w:rPr>
              <w:t>韩国语入门</w:t>
            </w:r>
          </w:p>
        </w:tc>
        <w:tc>
          <w:tcPr>
            <w:tcW w:w="1448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1-4</w:t>
            </w: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C8454B" w:rsidRPr="00D72F6B">
        <w:trPr>
          <w:trHeight w:val="285"/>
          <w:jc w:val="center"/>
        </w:trPr>
        <w:tc>
          <w:tcPr>
            <w:tcW w:w="842" w:type="dxa"/>
            <w:vAlign w:val="center"/>
          </w:tcPr>
          <w:p w:rsidR="00C8454B" w:rsidRPr="00D72F6B" w:rsidRDefault="00C8454B" w:rsidP="006B14F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179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sz w:val="18"/>
                <w:szCs w:val="18"/>
              </w:rPr>
              <w:t>健康教育</w:t>
            </w:r>
          </w:p>
        </w:tc>
        <w:tc>
          <w:tcPr>
            <w:tcW w:w="1448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1-4</w:t>
            </w: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C8454B" w:rsidRPr="00D72F6B">
        <w:trPr>
          <w:trHeight w:val="285"/>
          <w:jc w:val="center"/>
        </w:trPr>
        <w:tc>
          <w:tcPr>
            <w:tcW w:w="842" w:type="dxa"/>
            <w:vAlign w:val="center"/>
          </w:tcPr>
          <w:p w:rsidR="00C8454B" w:rsidRPr="00D72F6B" w:rsidRDefault="00C8454B" w:rsidP="006B14F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179" w:type="dxa"/>
            <w:vAlign w:val="center"/>
          </w:tcPr>
          <w:p w:rsidR="00C8454B" w:rsidRPr="00D72F6B" w:rsidRDefault="00C845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sz w:val="18"/>
                <w:szCs w:val="18"/>
              </w:rPr>
              <w:t>安全导航人生</w:t>
            </w:r>
          </w:p>
        </w:tc>
        <w:tc>
          <w:tcPr>
            <w:tcW w:w="1448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1-4</w:t>
            </w: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C8454B" w:rsidRPr="00D72F6B">
        <w:trPr>
          <w:trHeight w:val="285"/>
          <w:jc w:val="center"/>
        </w:trPr>
        <w:tc>
          <w:tcPr>
            <w:tcW w:w="842" w:type="dxa"/>
            <w:vAlign w:val="center"/>
          </w:tcPr>
          <w:p w:rsidR="00C8454B" w:rsidRPr="00D72F6B" w:rsidRDefault="00C8454B" w:rsidP="006B14F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179" w:type="dxa"/>
            <w:vAlign w:val="center"/>
          </w:tcPr>
          <w:p w:rsidR="00C8454B" w:rsidRPr="00D72F6B" w:rsidRDefault="00C845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sz w:val="18"/>
                <w:szCs w:val="18"/>
              </w:rPr>
              <w:t>心理免疫</w:t>
            </w:r>
          </w:p>
        </w:tc>
        <w:tc>
          <w:tcPr>
            <w:tcW w:w="1448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1-4</w:t>
            </w: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C8454B" w:rsidRPr="00D72F6B">
        <w:trPr>
          <w:trHeight w:val="285"/>
          <w:jc w:val="center"/>
        </w:trPr>
        <w:tc>
          <w:tcPr>
            <w:tcW w:w="842" w:type="dxa"/>
            <w:vAlign w:val="center"/>
          </w:tcPr>
          <w:p w:rsidR="00C8454B" w:rsidRPr="00D72F6B" w:rsidRDefault="00C8454B" w:rsidP="006B14F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179" w:type="dxa"/>
            <w:vAlign w:val="center"/>
          </w:tcPr>
          <w:p w:rsidR="00C8454B" w:rsidRPr="00D72F6B" w:rsidRDefault="00C845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sz w:val="18"/>
                <w:szCs w:val="18"/>
              </w:rPr>
              <w:t>大学生常见病的防治及急救知识</w:t>
            </w:r>
          </w:p>
        </w:tc>
        <w:tc>
          <w:tcPr>
            <w:tcW w:w="1448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1-4</w:t>
            </w: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C8454B" w:rsidRPr="00D72F6B">
        <w:trPr>
          <w:trHeight w:val="285"/>
          <w:jc w:val="center"/>
        </w:trPr>
        <w:tc>
          <w:tcPr>
            <w:tcW w:w="842" w:type="dxa"/>
            <w:vAlign w:val="center"/>
          </w:tcPr>
          <w:p w:rsidR="00C8454B" w:rsidRPr="00D72F6B" w:rsidRDefault="00C8454B" w:rsidP="006B14F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179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sz w:val="18"/>
                <w:szCs w:val="18"/>
              </w:rPr>
              <w:t>护理风险案例分析与预防</w:t>
            </w:r>
          </w:p>
        </w:tc>
        <w:tc>
          <w:tcPr>
            <w:tcW w:w="1448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1-4</w:t>
            </w: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C8454B" w:rsidRPr="00D72F6B">
        <w:trPr>
          <w:trHeight w:val="285"/>
          <w:jc w:val="center"/>
        </w:trPr>
        <w:tc>
          <w:tcPr>
            <w:tcW w:w="842" w:type="dxa"/>
            <w:vAlign w:val="center"/>
          </w:tcPr>
          <w:p w:rsidR="00C8454B" w:rsidRPr="00D72F6B" w:rsidRDefault="00C8454B" w:rsidP="006B14F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179" w:type="dxa"/>
            <w:vAlign w:val="center"/>
          </w:tcPr>
          <w:p w:rsidR="00C8454B" w:rsidRPr="00D72F6B" w:rsidRDefault="00C845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sz w:val="18"/>
                <w:szCs w:val="18"/>
              </w:rPr>
              <w:t>职业核心能力培训</w:t>
            </w:r>
          </w:p>
        </w:tc>
        <w:tc>
          <w:tcPr>
            <w:tcW w:w="1448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1-4</w:t>
            </w: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C8454B" w:rsidRPr="00D72F6B">
        <w:trPr>
          <w:trHeight w:val="285"/>
          <w:jc w:val="center"/>
        </w:trPr>
        <w:tc>
          <w:tcPr>
            <w:tcW w:w="842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3179" w:type="dxa"/>
            <w:vAlign w:val="center"/>
          </w:tcPr>
          <w:p w:rsidR="00C8454B" w:rsidRPr="00D72F6B" w:rsidRDefault="00C845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sz w:val="18"/>
                <w:szCs w:val="18"/>
              </w:rPr>
              <w:t>现代礼仪</w:t>
            </w:r>
          </w:p>
        </w:tc>
        <w:tc>
          <w:tcPr>
            <w:tcW w:w="1448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1-4</w:t>
            </w: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C8454B" w:rsidRPr="00D72F6B">
        <w:trPr>
          <w:trHeight w:val="285"/>
          <w:jc w:val="center"/>
        </w:trPr>
        <w:tc>
          <w:tcPr>
            <w:tcW w:w="842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3179" w:type="dxa"/>
            <w:vAlign w:val="center"/>
          </w:tcPr>
          <w:p w:rsidR="00C8454B" w:rsidRPr="00D72F6B" w:rsidRDefault="00C845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sz w:val="18"/>
                <w:szCs w:val="18"/>
              </w:rPr>
              <w:t>职业探索</w:t>
            </w:r>
          </w:p>
        </w:tc>
        <w:tc>
          <w:tcPr>
            <w:tcW w:w="1448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1-4</w:t>
            </w:r>
            <w:r w:rsidRPr="00D72F6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72F6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 w:rsidR="00C8454B" w:rsidRPr="00D72F6B" w:rsidRDefault="00C8454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:rsidR="00922013" w:rsidRPr="00C11128" w:rsidRDefault="00C11128">
      <w:pPr>
        <w:keepNext/>
        <w:keepLines/>
        <w:spacing w:line="500" w:lineRule="exact"/>
        <w:ind w:firstLineChars="200" w:firstLine="643"/>
        <w:outlineLvl w:val="0"/>
        <w:rPr>
          <w:rFonts w:eastAsia="黑体"/>
          <w:b/>
          <w:bCs/>
          <w:kern w:val="44"/>
          <w:sz w:val="32"/>
          <w:szCs w:val="30"/>
        </w:rPr>
      </w:pPr>
      <w:bookmarkStart w:id="62" w:name="_Toc15223572"/>
      <w:r>
        <w:rPr>
          <w:rFonts w:eastAsia="黑体" w:hint="eastAsia"/>
          <w:b/>
          <w:bCs/>
          <w:kern w:val="44"/>
          <w:sz w:val="32"/>
          <w:szCs w:val="30"/>
        </w:rPr>
        <w:t>九</w:t>
      </w:r>
      <w:r w:rsidR="006C19D7" w:rsidRPr="00C11128">
        <w:rPr>
          <w:rFonts w:eastAsia="黑体" w:hint="eastAsia"/>
          <w:b/>
          <w:bCs/>
          <w:kern w:val="44"/>
          <w:sz w:val="32"/>
          <w:szCs w:val="30"/>
        </w:rPr>
        <w:t>、毕业要求</w:t>
      </w:r>
      <w:bookmarkEnd w:id="62"/>
    </w:p>
    <w:p w:rsidR="00922013" w:rsidRDefault="006C19D7">
      <w:pPr>
        <w:keepNext/>
        <w:keepLines/>
        <w:spacing w:line="500" w:lineRule="exact"/>
        <w:ind w:firstLineChars="200" w:firstLine="562"/>
        <w:outlineLvl w:val="1"/>
        <w:rPr>
          <w:rFonts w:ascii="Arial" w:eastAsia="黑体" w:hAnsi="Arial"/>
          <w:b/>
          <w:bCs/>
          <w:color w:val="000000"/>
          <w:sz w:val="28"/>
          <w:szCs w:val="28"/>
        </w:rPr>
      </w:pPr>
      <w:bookmarkStart w:id="63" w:name="_Toc405393395"/>
      <w:bookmarkStart w:id="64" w:name="_Toc15223573"/>
      <w:bookmarkStart w:id="65" w:name="_Toc407697910"/>
      <w:bookmarkStart w:id="66" w:name="_Toc407696152"/>
      <w:r>
        <w:rPr>
          <w:rFonts w:ascii="Arial" w:eastAsia="黑体" w:hAnsi="Arial" w:hint="eastAsia"/>
          <w:b/>
          <w:bCs/>
          <w:color w:val="000000"/>
          <w:sz w:val="28"/>
          <w:szCs w:val="28"/>
        </w:rPr>
        <w:t>（一）学分要求</w:t>
      </w:r>
      <w:bookmarkEnd w:id="63"/>
      <w:bookmarkEnd w:id="64"/>
      <w:bookmarkEnd w:id="65"/>
      <w:bookmarkEnd w:id="66"/>
    </w:p>
    <w:p w:rsidR="00922013" w:rsidRDefault="006C19D7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bookmarkStart w:id="67" w:name="_Hlk11874548"/>
      <w:r>
        <w:rPr>
          <w:rFonts w:ascii="Times New Roman" w:hAnsi="Times New Roman" w:hint="eastAsia"/>
          <w:sz w:val="24"/>
          <w:szCs w:val="24"/>
        </w:rPr>
        <w:t>毕业最低分为</w:t>
      </w:r>
      <w:r w:rsidR="00B564AD">
        <w:rPr>
          <w:rFonts w:ascii="Times New Roman" w:hAnsi="Times New Roman" w:hint="eastAsia"/>
          <w:sz w:val="24"/>
          <w:szCs w:val="24"/>
        </w:rPr>
        <w:t>1</w:t>
      </w:r>
      <w:r w:rsidR="001D5D3E">
        <w:rPr>
          <w:rFonts w:ascii="Times New Roman" w:hAnsi="Times New Roman" w:hint="eastAsia"/>
          <w:sz w:val="24"/>
          <w:szCs w:val="24"/>
        </w:rPr>
        <w:t>47</w:t>
      </w:r>
      <w:r>
        <w:rPr>
          <w:rFonts w:ascii="Times New Roman" w:hAnsi="Times New Roman" w:hint="eastAsia"/>
          <w:sz w:val="24"/>
          <w:szCs w:val="24"/>
        </w:rPr>
        <w:t>学分，</w:t>
      </w:r>
      <w:bookmarkEnd w:id="67"/>
      <w:r>
        <w:rPr>
          <w:rFonts w:ascii="Times New Roman" w:hAnsi="Times New Roman" w:hint="eastAsia"/>
          <w:sz w:val="24"/>
          <w:szCs w:val="24"/>
        </w:rPr>
        <w:t>公共基础必修课程</w:t>
      </w:r>
      <w:r w:rsidR="00B564AD">
        <w:rPr>
          <w:rFonts w:ascii="Times New Roman" w:hAnsi="Times New Roman" w:hint="eastAsia"/>
          <w:sz w:val="24"/>
          <w:szCs w:val="24"/>
        </w:rPr>
        <w:t>29</w:t>
      </w:r>
      <w:r>
        <w:rPr>
          <w:rFonts w:ascii="Times New Roman" w:hAnsi="Times New Roman" w:hint="eastAsia"/>
          <w:sz w:val="24"/>
          <w:szCs w:val="24"/>
        </w:rPr>
        <w:t>学分、专业基础课程</w:t>
      </w:r>
      <w:r w:rsidR="00B564AD">
        <w:rPr>
          <w:rFonts w:ascii="Times New Roman" w:hAnsi="Times New Roman" w:hint="eastAsia"/>
          <w:sz w:val="24"/>
          <w:szCs w:val="24"/>
        </w:rPr>
        <w:t>26</w:t>
      </w:r>
      <w:r>
        <w:rPr>
          <w:rFonts w:ascii="Times New Roman" w:hAnsi="Times New Roman" w:hint="eastAsia"/>
          <w:sz w:val="24"/>
          <w:szCs w:val="24"/>
        </w:rPr>
        <w:t>学分、专业核心课程</w:t>
      </w:r>
      <w:r w:rsidR="001D5D3E">
        <w:rPr>
          <w:rFonts w:ascii="Times New Roman" w:hAnsi="Times New Roman" w:hint="eastAsia"/>
          <w:sz w:val="24"/>
          <w:szCs w:val="24"/>
        </w:rPr>
        <w:t>34</w:t>
      </w:r>
      <w:r>
        <w:rPr>
          <w:rFonts w:ascii="Times New Roman" w:hAnsi="Times New Roman" w:hint="eastAsia"/>
          <w:sz w:val="24"/>
          <w:szCs w:val="24"/>
        </w:rPr>
        <w:t>学分，专业选修课程</w:t>
      </w:r>
      <w:r w:rsidR="00B564AD"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学分，限定选修课程</w:t>
      </w:r>
      <w:r w:rsidR="00B564AD">
        <w:rPr>
          <w:rFonts w:ascii="Times New Roman" w:hAnsi="Times New Roman" w:hint="eastAsia"/>
          <w:sz w:val="24"/>
          <w:szCs w:val="24"/>
        </w:rPr>
        <w:t>12</w:t>
      </w:r>
      <w:r>
        <w:rPr>
          <w:rFonts w:ascii="Times New Roman" w:hAnsi="Times New Roman" w:hint="eastAsia"/>
          <w:sz w:val="24"/>
          <w:szCs w:val="24"/>
        </w:rPr>
        <w:t>学分，公共选修课程</w:t>
      </w:r>
      <w:r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学分，集中实践模块</w:t>
      </w:r>
      <w:r w:rsidR="00B564AD">
        <w:rPr>
          <w:rFonts w:ascii="Times New Roman" w:hAnsi="Times New Roman" w:hint="eastAsia"/>
          <w:sz w:val="24"/>
          <w:szCs w:val="24"/>
        </w:rPr>
        <w:t>34</w:t>
      </w:r>
      <w:r>
        <w:rPr>
          <w:rFonts w:ascii="Times New Roman" w:hAnsi="Times New Roman" w:hint="eastAsia"/>
          <w:sz w:val="24"/>
          <w:szCs w:val="24"/>
        </w:rPr>
        <w:t>学分。</w:t>
      </w:r>
    </w:p>
    <w:p w:rsidR="00922013" w:rsidRDefault="006C19D7">
      <w:pPr>
        <w:keepNext/>
        <w:keepLines/>
        <w:numPr>
          <w:ilvl w:val="0"/>
          <w:numId w:val="3"/>
        </w:numPr>
        <w:spacing w:line="500" w:lineRule="exact"/>
        <w:ind w:firstLineChars="200" w:firstLine="562"/>
        <w:outlineLvl w:val="1"/>
        <w:rPr>
          <w:rFonts w:ascii="Arial" w:eastAsia="黑体" w:hAnsi="Arial"/>
          <w:b/>
          <w:bCs/>
          <w:color w:val="000000"/>
          <w:sz w:val="28"/>
          <w:szCs w:val="28"/>
        </w:rPr>
      </w:pPr>
      <w:bookmarkStart w:id="68" w:name="_Toc15223574"/>
      <w:bookmarkStart w:id="69" w:name="_Toc303837894"/>
      <w:bookmarkEnd w:id="50"/>
      <w:bookmarkEnd w:id="51"/>
      <w:bookmarkEnd w:id="52"/>
      <w:bookmarkEnd w:id="53"/>
      <w:bookmarkEnd w:id="54"/>
      <w:r>
        <w:rPr>
          <w:rFonts w:ascii="Arial" w:eastAsia="黑体" w:hAnsi="Arial" w:hint="eastAsia"/>
          <w:b/>
          <w:bCs/>
          <w:color w:val="000000"/>
          <w:sz w:val="28"/>
          <w:szCs w:val="28"/>
        </w:rPr>
        <w:lastRenderedPageBreak/>
        <w:t>证书要求</w:t>
      </w:r>
      <w:bookmarkEnd w:id="68"/>
    </w:p>
    <w:p w:rsidR="00C11128" w:rsidRPr="00C11128" w:rsidRDefault="00C11128" w:rsidP="00C11128">
      <w:pPr>
        <w:spacing w:line="500" w:lineRule="exact"/>
        <w:ind w:left="241" w:hangingChars="100" w:hanging="24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11128">
        <w:rPr>
          <w:rFonts w:ascii="Times New Roman" w:hAnsi="Times New Roman" w:hint="eastAsia"/>
          <w:b/>
          <w:color w:val="000000"/>
          <w:sz w:val="24"/>
          <w:szCs w:val="24"/>
        </w:rPr>
        <w:t>表</w:t>
      </w:r>
      <w:r>
        <w:rPr>
          <w:rFonts w:ascii="Times New Roman" w:hAnsi="Times New Roman" w:hint="eastAsia"/>
          <w:b/>
          <w:color w:val="000000"/>
          <w:sz w:val="24"/>
          <w:szCs w:val="24"/>
        </w:rPr>
        <w:t>8</w:t>
      </w:r>
      <w:r w:rsidRPr="00C11128">
        <w:rPr>
          <w:rFonts w:ascii="Times New Roman" w:hAnsi="Times New Roman" w:hint="eastAsia"/>
          <w:b/>
          <w:color w:val="000000"/>
          <w:sz w:val="24"/>
          <w:szCs w:val="24"/>
        </w:rPr>
        <w:t xml:space="preserve">   </w:t>
      </w:r>
      <w:r w:rsidRPr="00C11128">
        <w:rPr>
          <w:rFonts w:ascii="Times New Roman" w:hAnsi="Times New Roman" w:hint="eastAsia"/>
          <w:b/>
          <w:color w:val="000000"/>
          <w:sz w:val="24"/>
          <w:szCs w:val="24"/>
        </w:rPr>
        <w:t>公共选修课一览表</w:t>
      </w:r>
    </w:p>
    <w:tbl>
      <w:tblPr>
        <w:tblpPr w:leftFromText="180" w:rightFromText="180" w:vertAnchor="text" w:horzAnchor="page" w:tblpXSpec="center" w:tblpY="78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2822"/>
        <w:gridCol w:w="2977"/>
        <w:gridCol w:w="1349"/>
        <w:gridCol w:w="686"/>
      </w:tblGrid>
      <w:tr w:rsidR="00922013" w:rsidRPr="00FC30A4" w:rsidTr="00855D16">
        <w:trPr>
          <w:trHeight w:hRule="exact" w:val="567"/>
        </w:trPr>
        <w:tc>
          <w:tcPr>
            <w:tcW w:w="688" w:type="dxa"/>
          </w:tcPr>
          <w:p w:rsidR="00922013" w:rsidRPr="00FC30A4" w:rsidRDefault="006C19D7" w:rsidP="00C37B59">
            <w:pPr>
              <w:snapToGrid w:val="0"/>
              <w:spacing w:beforeLines="20" w:before="62" w:afterLines="20" w:after="62"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FC30A4">
              <w:rPr>
                <w:rFonts w:ascii="Times New Roman" w:hAnsi="Times New Roman"/>
                <w:b/>
                <w:color w:val="000000"/>
                <w:szCs w:val="21"/>
              </w:rPr>
              <w:t>序号</w:t>
            </w:r>
          </w:p>
        </w:tc>
        <w:tc>
          <w:tcPr>
            <w:tcW w:w="2822" w:type="dxa"/>
          </w:tcPr>
          <w:p w:rsidR="00922013" w:rsidRPr="00FC30A4" w:rsidRDefault="006C19D7" w:rsidP="00C37B59">
            <w:pPr>
              <w:snapToGrid w:val="0"/>
              <w:spacing w:beforeLines="20" w:before="62" w:afterLines="20" w:after="62"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FC30A4">
              <w:rPr>
                <w:rFonts w:ascii="Times New Roman" w:hAnsi="Times New Roman"/>
                <w:b/>
                <w:color w:val="000000"/>
                <w:szCs w:val="21"/>
              </w:rPr>
              <w:t>职业资格名称</w:t>
            </w:r>
          </w:p>
        </w:tc>
        <w:tc>
          <w:tcPr>
            <w:tcW w:w="2977" w:type="dxa"/>
          </w:tcPr>
          <w:p w:rsidR="00922013" w:rsidRPr="00FC30A4" w:rsidRDefault="006C19D7" w:rsidP="00C37B59">
            <w:pPr>
              <w:snapToGrid w:val="0"/>
              <w:spacing w:beforeLines="20" w:before="62" w:afterLines="20" w:after="62"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FC30A4">
              <w:rPr>
                <w:rFonts w:ascii="Times New Roman" w:hAnsi="Times New Roman"/>
                <w:b/>
                <w:color w:val="000000"/>
                <w:szCs w:val="21"/>
              </w:rPr>
              <w:t>颁证单位</w:t>
            </w:r>
          </w:p>
        </w:tc>
        <w:tc>
          <w:tcPr>
            <w:tcW w:w="1349" w:type="dxa"/>
          </w:tcPr>
          <w:p w:rsidR="00922013" w:rsidRPr="00FC30A4" w:rsidRDefault="006C19D7" w:rsidP="00C37B59">
            <w:pPr>
              <w:snapToGrid w:val="0"/>
              <w:spacing w:beforeLines="20" w:before="62" w:afterLines="20" w:after="62"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FC30A4">
              <w:rPr>
                <w:rFonts w:ascii="Times New Roman" w:hAnsi="Times New Roman"/>
                <w:b/>
                <w:color w:val="000000"/>
                <w:szCs w:val="21"/>
              </w:rPr>
              <w:t>等级</w:t>
            </w:r>
          </w:p>
        </w:tc>
        <w:tc>
          <w:tcPr>
            <w:tcW w:w="686" w:type="dxa"/>
          </w:tcPr>
          <w:p w:rsidR="00922013" w:rsidRPr="00FC30A4" w:rsidRDefault="006C19D7" w:rsidP="00C37B59">
            <w:pPr>
              <w:snapToGrid w:val="0"/>
              <w:spacing w:beforeLines="20" w:before="62" w:afterLines="20" w:after="62"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FC30A4">
              <w:rPr>
                <w:rFonts w:ascii="Times New Roman" w:hAnsi="Times New Roman"/>
                <w:b/>
                <w:color w:val="000000"/>
                <w:szCs w:val="21"/>
              </w:rPr>
              <w:t>性质</w:t>
            </w:r>
          </w:p>
        </w:tc>
      </w:tr>
      <w:tr w:rsidR="00922013" w:rsidRPr="00FC30A4" w:rsidTr="003F0F05">
        <w:trPr>
          <w:trHeight w:hRule="exact" w:val="723"/>
        </w:trPr>
        <w:tc>
          <w:tcPr>
            <w:tcW w:w="688" w:type="dxa"/>
            <w:vAlign w:val="center"/>
          </w:tcPr>
          <w:p w:rsidR="00922013" w:rsidRPr="00FC30A4" w:rsidRDefault="006C19D7" w:rsidP="00C37B59">
            <w:pPr>
              <w:spacing w:beforeLines="20" w:before="62" w:afterLines="20" w:after="62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C30A4"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2822" w:type="dxa"/>
            <w:vAlign w:val="center"/>
          </w:tcPr>
          <w:p w:rsidR="00922013" w:rsidRPr="00FC30A4" w:rsidRDefault="006C19D7" w:rsidP="00C37B59">
            <w:pPr>
              <w:spacing w:beforeLines="20" w:before="62" w:afterLines="20" w:after="62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C30A4">
              <w:rPr>
                <w:rFonts w:ascii="Times New Roman" w:hAnsi="Times New Roman"/>
                <w:color w:val="000000"/>
                <w:szCs w:val="21"/>
              </w:rPr>
              <w:t>普通话水平测试等级证书</w:t>
            </w:r>
          </w:p>
        </w:tc>
        <w:tc>
          <w:tcPr>
            <w:tcW w:w="2977" w:type="dxa"/>
            <w:vAlign w:val="center"/>
          </w:tcPr>
          <w:p w:rsidR="00922013" w:rsidRPr="00FC30A4" w:rsidRDefault="006C19D7" w:rsidP="00C37B59">
            <w:pPr>
              <w:spacing w:beforeLines="20" w:before="62" w:afterLines="20" w:after="62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C30A4">
              <w:rPr>
                <w:rFonts w:ascii="Times New Roman" w:hAnsi="Times New Roman"/>
                <w:color w:val="000000"/>
                <w:szCs w:val="21"/>
              </w:rPr>
              <w:t>山东省语言文字工作委员会</w:t>
            </w:r>
          </w:p>
        </w:tc>
        <w:tc>
          <w:tcPr>
            <w:tcW w:w="1349" w:type="dxa"/>
            <w:vAlign w:val="center"/>
          </w:tcPr>
          <w:p w:rsidR="00922013" w:rsidRPr="00FC30A4" w:rsidRDefault="006C19D7" w:rsidP="00C37B59">
            <w:pPr>
              <w:spacing w:beforeLines="20" w:before="62" w:afterLines="20" w:after="62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C30A4">
              <w:rPr>
                <w:rFonts w:ascii="Times New Roman" w:hAnsi="Times New Roman"/>
                <w:color w:val="000000"/>
                <w:szCs w:val="21"/>
              </w:rPr>
              <w:t>二级乙等及以上</w:t>
            </w:r>
          </w:p>
        </w:tc>
        <w:tc>
          <w:tcPr>
            <w:tcW w:w="686" w:type="dxa"/>
            <w:vAlign w:val="center"/>
          </w:tcPr>
          <w:p w:rsidR="00922013" w:rsidRPr="00FC30A4" w:rsidRDefault="006C19D7" w:rsidP="00C37B59">
            <w:pPr>
              <w:spacing w:beforeLines="20" w:before="62" w:afterLines="20" w:after="62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C30A4">
              <w:rPr>
                <w:rFonts w:ascii="Times New Roman" w:hAnsi="Times New Roman"/>
                <w:color w:val="000000"/>
                <w:szCs w:val="21"/>
              </w:rPr>
              <w:t>必取</w:t>
            </w:r>
          </w:p>
        </w:tc>
      </w:tr>
      <w:tr w:rsidR="00B861A5" w:rsidRPr="00FC30A4" w:rsidTr="003F0F05">
        <w:trPr>
          <w:trHeight w:hRule="exact" w:val="705"/>
        </w:trPr>
        <w:tc>
          <w:tcPr>
            <w:tcW w:w="688" w:type="dxa"/>
            <w:vAlign w:val="center"/>
          </w:tcPr>
          <w:p w:rsidR="00B861A5" w:rsidRPr="00FC30A4" w:rsidRDefault="00FC30A4" w:rsidP="00C37B59">
            <w:pPr>
              <w:spacing w:beforeLines="20" w:before="62" w:afterLines="20" w:after="62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2822" w:type="dxa"/>
            <w:vAlign w:val="center"/>
          </w:tcPr>
          <w:p w:rsidR="00B861A5" w:rsidRPr="00FC30A4" w:rsidRDefault="00855D16" w:rsidP="00C37B59">
            <w:pPr>
              <w:spacing w:beforeLines="20" w:before="62" w:afterLines="20" w:after="62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育婴员</w:t>
            </w:r>
          </w:p>
        </w:tc>
        <w:tc>
          <w:tcPr>
            <w:tcW w:w="2977" w:type="dxa"/>
            <w:vAlign w:val="center"/>
          </w:tcPr>
          <w:p w:rsidR="00B861A5" w:rsidRPr="00FC30A4" w:rsidRDefault="00855D16" w:rsidP="00C37B59">
            <w:pPr>
              <w:spacing w:beforeLines="20" w:before="62" w:afterLines="20" w:after="62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禹城市人力资源和社会保障局</w:t>
            </w:r>
          </w:p>
        </w:tc>
        <w:tc>
          <w:tcPr>
            <w:tcW w:w="1349" w:type="dxa"/>
            <w:vAlign w:val="center"/>
          </w:tcPr>
          <w:p w:rsidR="00B861A5" w:rsidRPr="00FC30A4" w:rsidRDefault="00855D16" w:rsidP="00C37B59">
            <w:pPr>
              <w:spacing w:beforeLines="20" w:before="62" w:afterLines="20" w:after="62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初（中）级</w:t>
            </w:r>
          </w:p>
        </w:tc>
        <w:tc>
          <w:tcPr>
            <w:tcW w:w="686" w:type="dxa"/>
            <w:vAlign w:val="center"/>
          </w:tcPr>
          <w:p w:rsidR="00B861A5" w:rsidRPr="00FC30A4" w:rsidRDefault="00855D16" w:rsidP="00C37B59">
            <w:pPr>
              <w:spacing w:beforeLines="20" w:before="62" w:afterLines="20" w:after="62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选取</w:t>
            </w:r>
          </w:p>
        </w:tc>
      </w:tr>
      <w:tr w:rsidR="00564FC2" w:rsidRPr="00FC30A4" w:rsidTr="003F0F05">
        <w:trPr>
          <w:trHeight w:hRule="exact" w:val="702"/>
        </w:trPr>
        <w:tc>
          <w:tcPr>
            <w:tcW w:w="688" w:type="dxa"/>
            <w:vAlign w:val="center"/>
          </w:tcPr>
          <w:p w:rsidR="00564FC2" w:rsidRDefault="00564FC2" w:rsidP="00C37B59">
            <w:pPr>
              <w:spacing w:beforeLines="20" w:before="62" w:afterLines="20" w:after="62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3</w:t>
            </w:r>
          </w:p>
        </w:tc>
        <w:tc>
          <w:tcPr>
            <w:tcW w:w="2822" w:type="dxa"/>
            <w:vAlign w:val="center"/>
          </w:tcPr>
          <w:p w:rsidR="00564FC2" w:rsidRDefault="00564FC2" w:rsidP="00C37B59">
            <w:pPr>
              <w:spacing w:beforeLines="20" w:before="62" w:afterLines="20" w:after="62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健康管理师</w:t>
            </w:r>
          </w:p>
        </w:tc>
        <w:tc>
          <w:tcPr>
            <w:tcW w:w="2977" w:type="dxa"/>
            <w:vAlign w:val="center"/>
          </w:tcPr>
          <w:p w:rsidR="00564FC2" w:rsidRDefault="00564FC2" w:rsidP="00564FC2">
            <w:pPr>
              <w:spacing w:beforeLines="20" w:before="62" w:afterLines="20" w:after="62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德州市（禹城市）卫生健康局</w:t>
            </w:r>
          </w:p>
        </w:tc>
        <w:tc>
          <w:tcPr>
            <w:tcW w:w="1349" w:type="dxa"/>
            <w:vAlign w:val="center"/>
          </w:tcPr>
          <w:p w:rsidR="00564FC2" w:rsidRDefault="00564FC2" w:rsidP="00C37B59">
            <w:pPr>
              <w:spacing w:beforeLines="20" w:before="62" w:afterLines="20" w:after="62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初（中）级</w:t>
            </w:r>
          </w:p>
        </w:tc>
        <w:tc>
          <w:tcPr>
            <w:tcW w:w="686" w:type="dxa"/>
            <w:vAlign w:val="center"/>
          </w:tcPr>
          <w:p w:rsidR="00564FC2" w:rsidRDefault="00564FC2" w:rsidP="00C37B59">
            <w:pPr>
              <w:spacing w:beforeLines="20" w:before="62" w:afterLines="20" w:after="62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选取</w:t>
            </w:r>
          </w:p>
        </w:tc>
      </w:tr>
      <w:tr w:rsidR="00641AF4" w:rsidRPr="00FC30A4" w:rsidTr="003F0F05">
        <w:trPr>
          <w:trHeight w:hRule="exact" w:val="850"/>
        </w:trPr>
        <w:tc>
          <w:tcPr>
            <w:tcW w:w="688" w:type="dxa"/>
            <w:vAlign w:val="center"/>
          </w:tcPr>
          <w:p w:rsidR="00641AF4" w:rsidRPr="00B22C6F" w:rsidRDefault="00641AF4" w:rsidP="00C37B59">
            <w:pPr>
              <w:spacing w:beforeLines="20" w:before="62" w:afterLines="20" w:after="62"/>
              <w:jc w:val="center"/>
              <w:rPr>
                <w:rFonts w:ascii="Times New Roman" w:hAnsi="Times New Roman"/>
                <w:szCs w:val="21"/>
              </w:rPr>
            </w:pPr>
            <w:r w:rsidRPr="00B22C6F"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2822" w:type="dxa"/>
            <w:vAlign w:val="center"/>
          </w:tcPr>
          <w:p w:rsidR="00641AF4" w:rsidRPr="00B22C6F" w:rsidRDefault="00641AF4" w:rsidP="00C37B59">
            <w:pPr>
              <w:spacing w:beforeLines="20" w:before="62" w:afterLines="20" w:after="62"/>
              <w:jc w:val="center"/>
              <w:rPr>
                <w:rFonts w:ascii="Times New Roman" w:hAnsi="Times New Roman"/>
                <w:szCs w:val="21"/>
              </w:rPr>
            </w:pPr>
            <w:r w:rsidRPr="00B22C6F">
              <w:rPr>
                <w:rFonts w:ascii="Times New Roman" w:hAnsi="Times New Roman" w:hint="eastAsia"/>
                <w:szCs w:val="21"/>
              </w:rPr>
              <w:t>护士执业资格</w:t>
            </w:r>
          </w:p>
        </w:tc>
        <w:tc>
          <w:tcPr>
            <w:tcW w:w="2977" w:type="dxa"/>
            <w:vAlign w:val="center"/>
          </w:tcPr>
          <w:p w:rsidR="00641AF4" w:rsidRPr="00B22C6F" w:rsidRDefault="00B22C6F" w:rsidP="00564FC2">
            <w:pPr>
              <w:spacing w:beforeLines="20" w:before="62" w:afterLines="20" w:after="62"/>
              <w:jc w:val="center"/>
              <w:rPr>
                <w:rFonts w:ascii="Times New Roman" w:hAnsi="Times New Roman"/>
                <w:szCs w:val="21"/>
              </w:rPr>
            </w:pPr>
            <w:r w:rsidRPr="00B22C6F">
              <w:rPr>
                <w:rFonts w:ascii="Times New Roman" w:hAnsi="Times New Roman" w:hint="eastAsia"/>
                <w:szCs w:val="21"/>
              </w:rPr>
              <w:t>中华人民共和国卫生部</w:t>
            </w:r>
          </w:p>
        </w:tc>
        <w:tc>
          <w:tcPr>
            <w:tcW w:w="1349" w:type="dxa"/>
            <w:vAlign w:val="center"/>
          </w:tcPr>
          <w:p w:rsidR="00641AF4" w:rsidRPr="00B22C6F" w:rsidRDefault="00641AF4" w:rsidP="00C37B59">
            <w:pPr>
              <w:spacing w:beforeLines="20" w:before="62" w:afterLines="20" w:after="62"/>
              <w:jc w:val="center"/>
              <w:rPr>
                <w:rFonts w:ascii="Times New Roman" w:hAnsi="Times New Roman"/>
                <w:szCs w:val="21"/>
              </w:rPr>
            </w:pPr>
            <w:r w:rsidRPr="00B22C6F">
              <w:rPr>
                <w:rFonts w:ascii="Times New Roman" w:hAnsi="Times New Roman" w:hint="eastAsia"/>
                <w:szCs w:val="21"/>
              </w:rPr>
              <w:t>准入证书</w:t>
            </w:r>
          </w:p>
        </w:tc>
        <w:tc>
          <w:tcPr>
            <w:tcW w:w="686" w:type="dxa"/>
            <w:vAlign w:val="center"/>
          </w:tcPr>
          <w:p w:rsidR="00641AF4" w:rsidRPr="00B22C6F" w:rsidRDefault="00641AF4" w:rsidP="00C37B59">
            <w:pPr>
              <w:spacing w:beforeLines="20" w:before="62" w:afterLines="20" w:after="62"/>
              <w:jc w:val="center"/>
              <w:rPr>
                <w:rFonts w:ascii="Times New Roman" w:hAnsi="Times New Roman"/>
                <w:szCs w:val="21"/>
              </w:rPr>
            </w:pPr>
            <w:r w:rsidRPr="00B22C6F">
              <w:rPr>
                <w:rFonts w:ascii="Times New Roman" w:hAnsi="Times New Roman" w:hint="eastAsia"/>
                <w:szCs w:val="21"/>
              </w:rPr>
              <w:t>选取</w:t>
            </w:r>
          </w:p>
        </w:tc>
      </w:tr>
      <w:bookmarkEnd w:id="69"/>
    </w:tbl>
    <w:p w:rsidR="00812C7C" w:rsidRDefault="00812C7C" w:rsidP="00812C7C">
      <w:pPr>
        <w:keepNext/>
        <w:keepLines/>
        <w:spacing w:line="500" w:lineRule="exact"/>
        <w:ind w:firstLineChars="200" w:firstLine="201"/>
        <w:outlineLvl w:val="0"/>
        <w:rPr>
          <w:rFonts w:ascii="Arial" w:eastAsia="黑体" w:hAnsi="Arial"/>
          <w:b/>
          <w:bCs/>
          <w:color w:val="000000"/>
          <w:sz w:val="10"/>
          <w:szCs w:val="10"/>
        </w:rPr>
      </w:pPr>
    </w:p>
    <w:p w:rsidR="00D71B5D" w:rsidRDefault="00D71B5D" w:rsidP="00812C7C">
      <w:pPr>
        <w:keepNext/>
        <w:keepLines/>
        <w:spacing w:line="500" w:lineRule="exact"/>
        <w:ind w:firstLineChars="200" w:firstLine="562"/>
        <w:outlineLvl w:val="0"/>
        <w:rPr>
          <w:rFonts w:ascii="Arial" w:eastAsia="黑体" w:hAnsi="Arial"/>
          <w:b/>
          <w:bCs/>
          <w:color w:val="000000"/>
          <w:sz w:val="28"/>
          <w:szCs w:val="28"/>
        </w:rPr>
      </w:pPr>
      <w:r w:rsidRPr="00D71B5D">
        <w:rPr>
          <w:rFonts w:ascii="Arial" w:eastAsia="黑体" w:hAnsi="Arial" w:hint="eastAsia"/>
          <w:b/>
          <w:bCs/>
          <w:color w:val="000000"/>
          <w:sz w:val="28"/>
          <w:szCs w:val="28"/>
        </w:rPr>
        <w:t>（</w:t>
      </w:r>
      <w:r w:rsidR="00662620">
        <w:rPr>
          <w:rFonts w:ascii="Arial" w:eastAsia="黑体" w:hAnsi="Arial" w:hint="eastAsia"/>
          <w:b/>
          <w:bCs/>
          <w:color w:val="000000"/>
          <w:sz w:val="28"/>
          <w:szCs w:val="28"/>
        </w:rPr>
        <w:t>三</w:t>
      </w:r>
      <w:r w:rsidRPr="00D71B5D">
        <w:rPr>
          <w:rFonts w:ascii="Arial" w:eastAsia="黑体" w:hAnsi="Arial" w:hint="eastAsia"/>
          <w:b/>
          <w:bCs/>
          <w:color w:val="000000"/>
          <w:sz w:val="28"/>
          <w:szCs w:val="28"/>
        </w:rPr>
        <w:t>）</w:t>
      </w:r>
      <w:r>
        <w:rPr>
          <w:rFonts w:ascii="Arial" w:eastAsia="黑体" w:hAnsi="Arial" w:hint="eastAsia"/>
          <w:b/>
          <w:bCs/>
          <w:color w:val="000000"/>
          <w:sz w:val="28"/>
          <w:szCs w:val="28"/>
        </w:rPr>
        <w:t>补充说明</w:t>
      </w:r>
    </w:p>
    <w:p w:rsidR="00D71B5D" w:rsidRDefault="00662620" w:rsidP="00D71B5D">
      <w:pPr>
        <w:keepNext/>
        <w:keepLines/>
        <w:spacing w:line="500" w:lineRule="exact"/>
        <w:ind w:firstLineChars="200" w:firstLine="480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结合</w:t>
      </w:r>
      <w:r w:rsidR="00D7281A">
        <w:rPr>
          <w:rFonts w:ascii="Times New Roman" w:hAnsi="Times New Roman" w:hint="eastAsia"/>
          <w:color w:val="000000"/>
          <w:sz w:val="24"/>
          <w:szCs w:val="24"/>
        </w:rPr>
        <w:t>C</w:t>
      </w:r>
      <w:r>
        <w:rPr>
          <w:rFonts w:ascii="Times New Roman" w:hAnsi="Times New Roman" w:hint="eastAsia"/>
          <w:color w:val="000000"/>
          <w:sz w:val="24"/>
          <w:szCs w:val="24"/>
        </w:rPr>
        <w:t>类学生的实际情况，在人才培养过程中可采取弹性学制（最长不得超过</w:t>
      </w:r>
      <w:r>
        <w:rPr>
          <w:rFonts w:ascii="Times New Roman" w:hAnsi="Times New Roman" w:hint="eastAsia"/>
          <w:color w:val="000000"/>
          <w:sz w:val="24"/>
          <w:szCs w:val="24"/>
        </w:rPr>
        <w:t>6</w:t>
      </w:r>
      <w:r>
        <w:rPr>
          <w:rFonts w:ascii="Times New Roman" w:hAnsi="Times New Roman" w:hint="eastAsia"/>
          <w:color w:val="000000"/>
          <w:sz w:val="24"/>
          <w:szCs w:val="24"/>
        </w:rPr>
        <w:t>年）。集中授课的课程严格按照教学进程安排执行，非集中授课的课程可以由学生自行选定学习时间，灵活采用多种</w:t>
      </w:r>
      <w:r w:rsidR="00E23531">
        <w:rPr>
          <w:rFonts w:ascii="Times New Roman" w:hAnsi="Times New Roman" w:hint="eastAsia"/>
          <w:color w:val="000000"/>
          <w:sz w:val="24"/>
          <w:szCs w:val="24"/>
        </w:rPr>
        <w:t>途径</w:t>
      </w:r>
      <w:r>
        <w:rPr>
          <w:rFonts w:ascii="Times New Roman" w:hAnsi="Times New Roman" w:hint="eastAsia"/>
          <w:color w:val="000000"/>
          <w:sz w:val="24"/>
          <w:szCs w:val="24"/>
        </w:rPr>
        <w:t>（线上学习等）完成学习任务，获得相应的学分。</w:t>
      </w:r>
    </w:p>
    <w:p w:rsidR="00922013" w:rsidRPr="000A6BFA" w:rsidRDefault="00C11128" w:rsidP="00D71B5D">
      <w:pPr>
        <w:keepNext/>
        <w:keepLines/>
        <w:spacing w:line="500" w:lineRule="exact"/>
        <w:ind w:firstLineChars="200" w:firstLine="643"/>
        <w:outlineLvl w:val="0"/>
        <w:rPr>
          <w:rFonts w:eastAsia="黑体"/>
          <w:b/>
          <w:bCs/>
          <w:color w:val="000000"/>
          <w:kern w:val="44"/>
          <w:sz w:val="32"/>
          <w:szCs w:val="30"/>
        </w:rPr>
      </w:pPr>
      <w:r>
        <w:rPr>
          <w:rFonts w:eastAsia="黑体" w:hint="eastAsia"/>
          <w:b/>
          <w:bCs/>
          <w:color w:val="000000"/>
          <w:kern w:val="44"/>
          <w:sz w:val="32"/>
          <w:szCs w:val="30"/>
        </w:rPr>
        <w:t>十</w:t>
      </w:r>
      <w:r w:rsidR="006C19D7" w:rsidRPr="000A6BFA">
        <w:rPr>
          <w:rFonts w:eastAsia="黑体" w:hint="eastAsia"/>
          <w:b/>
          <w:bCs/>
          <w:color w:val="000000"/>
          <w:kern w:val="44"/>
          <w:sz w:val="32"/>
          <w:szCs w:val="30"/>
        </w:rPr>
        <w:t>、学分置换</w:t>
      </w:r>
    </w:p>
    <w:p w:rsidR="00922013" w:rsidRDefault="006C19D7">
      <w:pPr>
        <w:snapToGrid w:val="0"/>
        <w:spacing w:line="500" w:lineRule="exact"/>
        <w:ind w:firstLineChars="200" w:firstLine="4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行业企业实践经历可置换专业课学分，在最长修业年限内凭实践企业开具的实践证明，</w:t>
      </w:r>
      <w:proofErr w:type="gramStart"/>
      <w:r>
        <w:rPr>
          <w:rFonts w:ascii="Times New Roman" w:hAnsi="Times New Roman" w:hint="eastAsia"/>
          <w:color w:val="000000"/>
          <w:sz w:val="24"/>
          <w:szCs w:val="24"/>
        </w:rPr>
        <w:t>每企业每岗位</w:t>
      </w:r>
      <w:proofErr w:type="gramEnd"/>
      <w:r>
        <w:rPr>
          <w:rFonts w:ascii="Times New Roman" w:hAnsi="Times New Roman" w:hint="eastAsia"/>
          <w:color w:val="000000"/>
          <w:sz w:val="24"/>
          <w:szCs w:val="24"/>
        </w:rPr>
        <w:t>每年</w:t>
      </w:r>
      <w:r>
        <w:rPr>
          <w:rFonts w:ascii="Times New Roman" w:hAnsi="Times New Roman" w:hint="eastAsia"/>
          <w:color w:val="000000"/>
          <w:sz w:val="24"/>
          <w:szCs w:val="24"/>
        </w:rPr>
        <w:t>4</w:t>
      </w:r>
      <w:r>
        <w:rPr>
          <w:rFonts w:ascii="Times New Roman" w:hAnsi="Times New Roman" w:hint="eastAsia"/>
          <w:color w:val="000000"/>
          <w:sz w:val="24"/>
          <w:szCs w:val="24"/>
        </w:rPr>
        <w:t>学分，可累加认定，不设上限。</w:t>
      </w:r>
    </w:p>
    <w:p w:rsidR="000B06C8" w:rsidRPr="000B06C8" w:rsidRDefault="000B06C8" w:rsidP="000B06C8">
      <w:pPr>
        <w:spacing w:line="500" w:lineRule="exact"/>
        <w:ind w:left="241" w:hangingChars="100" w:hanging="24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11128">
        <w:rPr>
          <w:rFonts w:ascii="Times New Roman" w:hAnsi="Times New Roman" w:hint="eastAsia"/>
          <w:b/>
          <w:color w:val="000000"/>
          <w:sz w:val="24"/>
          <w:szCs w:val="24"/>
        </w:rPr>
        <w:t>表</w:t>
      </w:r>
      <w:r>
        <w:rPr>
          <w:rFonts w:ascii="Times New Roman" w:hAnsi="Times New Roman" w:hint="eastAsia"/>
          <w:b/>
          <w:color w:val="000000"/>
          <w:sz w:val="24"/>
          <w:szCs w:val="24"/>
        </w:rPr>
        <w:t>9</w:t>
      </w:r>
      <w:r w:rsidRPr="00C11128">
        <w:rPr>
          <w:rFonts w:ascii="Times New Roman" w:hAnsi="Times New Roman" w:hint="eastAsia"/>
          <w:b/>
          <w:color w:val="000000"/>
          <w:sz w:val="24"/>
          <w:szCs w:val="24"/>
        </w:rPr>
        <w:t xml:space="preserve">   </w:t>
      </w:r>
      <w:r w:rsidR="00E90B9C">
        <w:rPr>
          <w:rFonts w:ascii="Times New Roman" w:hAnsi="Times New Roman" w:hint="eastAsia"/>
          <w:b/>
          <w:color w:val="000000"/>
          <w:sz w:val="24"/>
          <w:szCs w:val="24"/>
        </w:rPr>
        <w:t>学分置换说明</w:t>
      </w:r>
      <w:r w:rsidRPr="00C11128">
        <w:rPr>
          <w:rFonts w:ascii="Times New Roman" w:hAnsi="Times New Roman" w:hint="eastAsia"/>
          <w:b/>
          <w:color w:val="000000"/>
          <w:sz w:val="24"/>
          <w:szCs w:val="24"/>
        </w:rPr>
        <w:t>表</w:t>
      </w:r>
    </w:p>
    <w:tbl>
      <w:tblPr>
        <w:tblStyle w:val="ae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2519"/>
        <w:gridCol w:w="3201"/>
      </w:tblGrid>
      <w:tr w:rsidR="00922013" w:rsidTr="003F0F05">
        <w:trPr>
          <w:jc w:val="center"/>
        </w:trPr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922013" w:rsidRDefault="006C19D7" w:rsidP="003F0F05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行业企业实践证明</w:t>
            </w:r>
          </w:p>
        </w:tc>
        <w:tc>
          <w:tcPr>
            <w:tcW w:w="2519" w:type="dxa"/>
            <w:vAlign w:val="center"/>
          </w:tcPr>
          <w:p w:rsidR="00922013" w:rsidRDefault="006C19D7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认定学分</w:t>
            </w:r>
          </w:p>
        </w:tc>
        <w:tc>
          <w:tcPr>
            <w:tcW w:w="3201" w:type="dxa"/>
            <w:vAlign w:val="center"/>
          </w:tcPr>
          <w:p w:rsidR="00922013" w:rsidRDefault="006C19D7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佐证材料</w:t>
            </w:r>
          </w:p>
        </w:tc>
      </w:tr>
      <w:tr w:rsidR="00922013" w:rsidTr="003F0F05">
        <w:trPr>
          <w:trHeight w:val="660"/>
          <w:jc w:val="center"/>
        </w:trPr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922013" w:rsidRDefault="006C19D7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不</w:t>
            </w:r>
            <w:proofErr w:type="gramEnd"/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分级</w:t>
            </w:r>
          </w:p>
        </w:tc>
        <w:tc>
          <w:tcPr>
            <w:tcW w:w="2519" w:type="dxa"/>
            <w:vAlign w:val="center"/>
          </w:tcPr>
          <w:p w:rsidR="00922013" w:rsidRDefault="006C19D7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201" w:type="dxa"/>
            <w:vAlign w:val="center"/>
          </w:tcPr>
          <w:p w:rsidR="00922013" w:rsidRDefault="006C19D7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4"/>
              </w:rPr>
              <w:t>每学期期末考试结束前，学生个人提出学分认定申请并经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4"/>
              </w:rPr>
              <w:t>所在系部认定</w:t>
            </w:r>
            <w:proofErr w:type="gramEnd"/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4"/>
              </w:rPr>
              <w:t>无误后报教务处备案、完成学</w:t>
            </w:r>
          </w:p>
          <w:p w:rsidR="00922013" w:rsidRDefault="006C19D7">
            <w:pPr>
              <w:snapToGrid w:val="0"/>
              <w:spacing w:line="500" w:lineRule="exact"/>
              <w:rPr>
                <w:rFonts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4"/>
              </w:rPr>
              <w:t>分置换。需提供的认定材料包括：</w:t>
            </w:r>
          </w:p>
          <w:p w:rsidR="00922013" w:rsidRDefault="006C19D7">
            <w:pPr>
              <w:snapToGrid w:val="0"/>
              <w:spacing w:line="500" w:lineRule="exact"/>
              <w:rPr>
                <w:rFonts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4"/>
              </w:rPr>
              <w:t>1.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4"/>
              </w:rPr>
              <w:t>劳动合同复印件；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4"/>
              </w:rPr>
              <w:t>2.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4"/>
              </w:rPr>
              <w:t>工资流水；</w:t>
            </w:r>
          </w:p>
          <w:p w:rsidR="00922013" w:rsidRDefault="006C19D7">
            <w:pPr>
              <w:snapToGrid w:val="0"/>
              <w:spacing w:line="500" w:lineRule="exact"/>
              <w:rPr>
                <w:rFonts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4"/>
              </w:rPr>
              <w:t>.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4"/>
              </w:rPr>
              <w:t>典型工作任务及标准；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4"/>
              </w:rPr>
              <w:t>4.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4"/>
              </w:rPr>
              <w:t>实践表现“合格”及以上认定意见。</w:t>
            </w:r>
          </w:p>
        </w:tc>
      </w:tr>
    </w:tbl>
    <w:p w:rsidR="000A6BFA" w:rsidRPr="000A6BFA" w:rsidRDefault="000A6BFA" w:rsidP="000A6BFA">
      <w:pPr>
        <w:keepNext/>
        <w:keepLines/>
        <w:spacing w:line="500" w:lineRule="exact"/>
        <w:ind w:firstLineChars="200" w:firstLine="643"/>
        <w:outlineLvl w:val="0"/>
        <w:rPr>
          <w:rFonts w:eastAsia="黑体"/>
          <w:b/>
          <w:bCs/>
          <w:color w:val="000000"/>
          <w:kern w:val="44"/>
          <w:sz w:val="32"/>
          <w:szCs w:val="30"/>
        </w:rPr>
      </w:pPr>
      <w:bookmarkStart w:id="70" w:name="_Toc257041573"/>
      <w:bookmarkStart w:id="71" w:name="_Toc257041904"/>
      <w:bookmarkStart w:id="72" w:name="_Toc236792869"/>
      <w:bookmarkStart w:id="73" w:name="_Toc257112368"/>
      <w:bookmarkStart w:id="74" w:name="_Toc257887151"/>
      <w:bookmarkStart w:id="75" w:name="_Toc245712646"/>
      <w:bookmarkStart w:id="76" w:name="_Toc247603977"/>
      <w:bookmarkStart w:id="77" w:name="_Toc247938579"/>
      <w:bookmarkStart w:id="78" w:name="_Toc250214116"/>
      <w:bookmarkStart w:id="79" w:name="_Toc250304005"/>
      <w:bookmarkStart w:id="80" w:name="_Toc250309265"/>
      <w:bookmarkStart w:id="81" w:name="_Toc250748243"/>
      <w:bookmarkStart w:id="82" w:name="_Toc256671374"/>
      <w:bookmarkStart w:id="83" w:name="_Toc257042197"/>
      <w:r w:rsidRPr="000A6BFA">
        <w:rPr>
          <w:rFonts w:eastAsia="黑体" w:hint="eastAsia"/>
          <w:b/>
          <w:bCs/>
          <w:color w:val="000000"/>
          <w:kern w:val="44"/>
          <w:sz w:val="32"/>
          <w:szCs w:val="30"/>
        </w:rPr>
        <w:lastRenderedPageBreak/>
        <w:t>十</w:t>
      </w:r>
      <w:r w:rsidR="00C11128">
        <w:rPr>
          <w:rFonts w:eastAsia="黑体" w:hint="eastAsia"/>
          <w:b/>
          <w:bCs/>
          <w:color w:val="000000"/>
          <w:kern w:val="44"/>
          <w:sz w:val="32"/>
          <w:szCs w:val="30"/>
        </w:rPr>
        <w:t>一</w:t>
      </w:r>
      <w:r w:rsidRPr="000A6BFA">
        <w:rPr>
          <w:rFonts w:eastAsia="黑体"/>
          <w:b/>
          <w:bCs/>
          <w:color w:val="000000"/>
          <w:kern w:val="44"/>
          <w:sz w:val="32"/>
          <w:szCs w:val="30"/>
        </w:rPr>
        <w:t>、其他说明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:rsidR="000A6BFA" w:rsidRPr="009B510B" w:rsidRDefault="000A6BFA" w:rsidP="009B510B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45452A">
        <w:rPr>
          <w:rFonts w:ascii="Times New Roman" w:hAnsi="Times New Roman"/>
          <w:sz w:val="24"/>
          <w:szCs w:val="24"/>
        </w:rPr>
        <w:t>1</w:t>
      </w:r>
      <w:r w:rsidR="009B510B" w:rsidRPr="007039DE">
        <w:rPr>
          <w:rFonts w:ascii="宋体" w:hAnsi="宋体" w:cs="宋体"/>
          <w:b/>
          <w:bCs/>
          <w:sz w:val="24"/>
          <w:szCs w:val="24"/>
        </w:rPr>
        <w:t>.</w:t>
      </w:r>
      <w:r w:rsidRPr="0045452A">
        <w:rPr>
          <w:rFonts w:ascii="Times New Roman" w:hAnsi="Times New Roman"/>
          <w:sz w:val="24"/>
          <w:szCs w:val="24"/>
        </w:rPr>
        <w:t>根据各类课程之间的内在联系，遵照教学规律和循序渐进原则，将各门课程按一定的时间和空间合理地排列组合，形成有机的课程体系。执行中根据实际需要及时安排专项实践环节。</w:t>
      </w:r>
      <w:r w:rsidR="00B22C6F" w:rsidRPr="00B22C6F">
        <w:rPr>
          <w:rFonts w:ascii="Times New Roman" w:hAnsi="Times New Roman"/>
          <w:sz w:val="24"/>
          <w:szCs w:val="24"/>
        </w:rPr>
        <w:t>每学年集中授课时间</w:t>
      </w:r>
      <w:r w:rsidR="00B22C6F">
        <w:rPr>
          <w:rFonts w:ascii="Times New Roman" w:hAnsi="Times New Roman" w:hint="eastAsia"/>
          <w:sz w:val="24"/>
          <w:szCs w:val="24"/>
        </w:rPr>
        <w:t>至少</w:t>
      </w:r>
      <w:r w:rsidR="00B22C6F" w:rsidRPr="00B22C6F">
        <w:rPr>
          <w:rFonts w:ascii="Times New Roman" w:hAnsi="Times New Roman"/>
          <w:sz w:val="24"/>
          <w:szCs w:val="24"/>
        </w:rPr>
        <w:t>50</w:t>
      </w:r>
      <w:r w:rsidR="00B22C6F" w:rsidRPr="00B22C6F">
        <w:rPr>
          <w:rFonts w:ascii="Times New Roman" w:hAnsi="Times New Roman"/>
          <w:sz w:val="24"/>
          <w:szCs w:val="24"/>
        </w:rPr>
        <w:t>天（</w:t>
      </w:r>
      <w:r w:rsidR="00B22C6F" w:rsidRPr="00B22C6F">
        <w:rPr>
          <w:rFonts w:ascii="Times New Roman" w:hAnsi="Times New Roman"/>
          <w:sz w:val="24"/>
          <w:szCs w:val="24"/>
        </w:rPr>
        <w:t>10</w:t>
      </w:r>
      <w:r w:rsidR="009B510B">
        <w:rPr>
          <w:rFonts w:ascii="Times New Roman" w:hAnsi="Times New Roman"/>
          <w:sz w:val="24"/>
          <w:szCs w:val="24"/>
        </w:rPr>
        <w:t>周）</w:t>
      </w:r>
      <w:r w:rsidR="00B22C6F" w:rsidRPr="00B22C6F">
        <w:rPr>
          <w:rFonts w:ascii="Times New Roman" w:hAnsi="Times New Roman"/>
          <w:sz w:val="24"/>
          <w:szCs w:val="24"/>
        </w:rPr>
        <w:t>，每天安排</w:t>
      </w:r>
      <w:r w:rsidR="00B22C6F" w:rsidRPr="00B22C6F">
        <w:rPr>
          <w:rFonts w:ascii="Times New Roman" w:hAnsi="Times New Roman"/>
          <w:sz w:val="24"/>
          <w:szCs w:val="24"/>
        </w:rPr>
        <w:t>8</w:t>
      </w:r>
      <w:r w:rsidR="00B22C6F" w:rsidRPr="00B22C6F">
        <w:rPr>
          <w:rFonts w:ascii="Times New Roman" w:hAnsi="Times New Roman"/>
          <w:sz w:val="24"/>
          <w:szCs w:val="24"/>
        </w:rPr>
        <w:t>学时。</w:t>
      </w:r>
    </w:p>
    <w:p w:rsidR="000A6BFA" w:rsidRPr="0045452A" w:rsidRDefault="000A6BFA" w:rsidP="0045452A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45452A">
        <w:rPr>
          <w:rFonts w:ascii="Times New Roman" w:hAnsi="Times New Roman"/>
          <w:sz w:val="24"/>
          <w:szCs w:val="24"/>
        </w:rPr>
        <w:t>2</w:t>
      </w:r>
      <w:r w:rsidR="009B510B" w:rsidRPr="007039DE">
        <w:rPr>
          <w:rFonts w:ascii="宋体" w:hAnsi="宋体" w:cs="宋体"/>
          <w:b/>
          <w:bCs/>
          <w:sz w:val="24"/>
          <w:szCs w:val="24"/>
        </w:rPr>
        <w:t>.</w:t>
      </w:r>
      <w:r w:rsidRPr="0045452A">
        <w:rPr>
          <w:rFonts w:ascii="Times New Roman" w:hAnsi="Times New Roman"/>
          <w:sz w:val="24"/>
          <w:szCs w:val="24"/>
        </w:rPr>
        <w:t>为适应行业、企业</w:t>
      </w:r>
      <w:r w:rsidR="009B510B">
        <w:rPr>
          <w:rFonts w:ascii="Times New Roman" w:hAnsi="Times New Roman" w:hint="eastAsia"/>
          <w:sz w:val="24"/>
          <w:szCs w:val="24"/>
        </w:rPr>
        <w:t>和</w:t>
      </w:r>
      <w:r w:rsidR="00D7281A">
        <w:rPr>
          <w:rFonts w:ascii="Times New Roman" w:hAnsi="Times New Roman" w:hint="eastAsia"/>
          <w:sz w:val="24"/>
          <w:szCs w:val="24"/>
        </w:rPr>
        <w:t>C</w:t>
      </w:r>
      <w:r w:rsidR="00D7281A">
        <w:rPr>
          <w:rFonts w:ascii="Times New Roman" w:hAnsi="Times New Roman" w:hint="eastAsia"/>
          <w:sz w:val="24"/>
          <w:szCs w:val="24"/>
        </w:rPr>
        <w:t>类</w:t>
      </w:r>
      <w:r w:rsidR="009B510B">
        <w:rPr>
          <w:rFonts w:ascii="Times New Roman" w:hAnsi="Times New Roman" w:hint="eastAsia"/>
          <w:sz w:val="24"/>
          <w:szCs w:val="24"/>
        </w:rPr>
        <w:t>学生的</w:t>
      </w:r>
      <w:r w:rsidRPr="0045452A">
        <w:rPr>
          <w:rFonts w:ascii="Times New Roman" w:hAnsi="Times New Roman"/>
          <w:sz w:val="24"/>
          <w:szCs w:val="24"/>
        </w:rPr>
        <w:t>实际需要，经教务处批准后，指导性教学安排作为教学实施方案可适当微调。</w:t>
      </w:r>
    </w:p>
    <w:p w:rsidR="000A6BFA" w:rsidRPr="0045452A" w:rsidRDefault="000A6BFA" w:rsidP="0045452A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45452A">
        <w:rPr>
          <w:rFonts w:ascii="Times New Roman" w:hAnsi="Times New Roman"/>
          <w:sz w:val="24"/>
          <w:szCs w:val="24"/>
        </w:rPr>
        <w:t>3</w:t>
      </w:r>
      <w:r w:rsidR="009B510B" w:rsidRPr="007039DE">
        <w:rPr>
          <w:rFonts w:ascii="宋体" w:hAnsi="宋体" w:cs="宋体"/>
          <w:b/>
          <w:bCs/>
          <w:sz w:val="24"/>
          <w:szCs w:val="24"/>
        </w:rPr>
        <w:t>.</w:t>
      </w:r>
      <w:r w:rsidRPr="0045452A">
        <w:rPr>
          <w:rFonts w:ascii="Times New Roman" w:hAnsi="Times New Roman"/>
          <w:sz w:val="24"/>
          <w:szCs w:val="24"/>
        </w:rPr>
        <w:t>课程安排以及考核形式必须与时俱进，以适应</w:t>
      </w:r>
      <w:r w:rsidR="00D7281A">
        <w:rPr>
          <w:rFonts w:ascii="Times New Roman" w:hAnsi="Times New Roman" w:hint="eastAsia"/>
          <w:sz w:val="24"/>
          <w:szCs w:val="24"/>
        </w:rPr>
        <w:t>C</w:t>
      </w:r>
      <w:r w:rsidR="00D7281A">
        <w:rPr>
          <w:rFonts w:ascii="Times New Roman" w:hAnsi="Times New Roman" w:hint="eastAsia"/>
          <w:sz w:val="24"/>
          <w:szCs w:val="24"/>
        </w:rPr>
        <w:t>类</w:t>
      </w:r>
      <w:r w:rsidR="009B510B">
        <w:rPr>
          <w:rFonts w:ascii="Times New Roman" w:hAnsi="Times New Roman" w:hint="eastAsia"/>
          <w:sz w:val="24"/>
          <w:szCs w:val="24"/>
        </w:rPr>
        <w:t>学生的</w:t>
      </w:r>
      <w:r w:rsidRPr="0045452A">
        <w:rPr>
          <w:rFonts w:ascii="Times New Roman" w:hAnsi="Times New Roman"/>
          <w:sz w:val="24"/>
          <w:szCs w:val="24"/>
        </w:rPr>
        <w:t>人才培养</w:t>
      </w:r>
      <w:r w:rsidR="009B510B">
        <w:rPr>
          <w:rFonts w:ascii="Times New Roman" w:hAnsi="Times New Roman" w:hint="eastAsia"/>
          <w:sz w:val="24"/>
          <w:szCs w:val="24"/>
        </w:rPr>
        <w:t>要求</w:t>
      </w:r>
      <w:r w:rsidRPr="0045452A">
        <w:rPr>
          <w:rFonts w:ascii="Times New Roman" w:hAnsi="Times New Roman"/>
          <w:sz w:val="24"/>
          <w:szCs w:val="24"/>
        </w:rPr>
        <w:t>，达到实效。</w:t>
      </w:r>
    </w:p>
    <w:p w:rsidR="000A6BFA" w:rsidRPr="0045452A" w:rsidRDefault="000A6BFA" w:rsidP="0045452A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45452A">
        <w:rPr>
          <w:rFonts w:ascii="Times New Roman" w:hAnsi="Times New Roman"/>
          <w:sz w:val="24"/>
          <w:szCs w:val="24"/>
        </w:rPr>
        <w:t>4</w:t>
      </w:r>
      <w:r w:rsidR="009B510B" w:rsidRPr="007039DE">
        <w:rPr>
          <w:rFonts w:ascii="宋体" w:hAnsi="宋体" w:cs="宋体"/>
          <w:b/>
          <w:bCs/>
          <w:sz w:val="24"/>
          <w:szCs w:val="24"/>
        </w:rPr>
        <w:t>.</w:t>
      </w:r>
      <w:r w:rsidRPr="0045452A">
        <w:rPr>
          <w:rFonts w:ascii="Times New Roman" w:hAnsi="Times New Roman"/>
          <w:sz w:val="24"/>
          <w:szCs w:val="24"/>
        </w:rPr>
        <w:t>参加技能大赛的学生，可根据大赛成绩及学院相关规定折合为相应学分。</w:t>
      </w:r>
    </w:p>
    <w:p w:rsidR="000A6BFA" w:rsidRPr="0045452A" w:rsidRDefault="000A6BFA" w:rsidP="0045452A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45452A">
        <w:rPr>
          <w:rFonts w:ascii="Times New Roman" w:hAnsi="Times New Roman"/>
          <w:sz w:val="24"/>
          <w:szCs w:val="24"/>
        </w:rPr>
        <w:t>5</w:t>
      </w:r>
      <w:r w:rsidR="009B510B" w:rsidRPr="007039DE">
        <w:rPr>
          <w:rFonts w:ascii="宋体" w:hAnsi="宋体" w:cs="宋体"/>
          <w:b/>
          <w:bCs/>
          <w:sz w:val="24"/>
          <w:szCs w:val="24"/>
        </w:rPr>
        <w:t>.</w:t>
      </w:r>
      <w:r w:rsidRPr="0045452A">
        <w:rPr>
          <w:rFonts w:ascii="Times New Roman" w:hAnsi="Times New Roman"/>
          <w:sz w:val="24"/>
          <w:szCs w:val="24"/>
        </w:rPr>
        <w:t>其他未尽事宜，遵照学院相关规章制度执行。</w:t>
      </w:r>
    </w:p>
    <w:p w:rsidR="000A6BFA" w:rsidRPr="0045452A" w:rsidRDefault="000A6BFA">
      <w:pPr>
        <w:spacing w:line="360" w:lineRule="auto"/>
        <w:rPr>
          <w:rFonts w:ascii="Times New Roman" w:hAnsi="Times New Roman"/>
          <w:b/>
          <w:bCs/>
          <w:color w:val="C00000"/>
        </w:rPr>
      </w:pPr>
    </w:p>
    <w:sectPr w:rsidR="000A6BFA" w:rsidRPr="0045452A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A156D6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2B1" w:rsidRDefault="002432B1">
      <w:r>
        <w:separator/>
      </w:r>
    </w:p>
  </w:endnote>
  <w:endnote w:type="continuationSeparator" w:id="0">
    <w:p w:rsidR="002432B1" w:rsidRDefault="0024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00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00"/>
    <w:family w:val="modern"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0BB" w:rsidRPr="00FC30A4" w:rsidRDefault="006960BB">
    <w:pPr>
      <w:pStyle w:val="aa"/>
      <w:jc w:val="center"/>
      <w:rPr>
        <w:rFonts w:ascii="Times New Roman" w:hAnsi="Times New Roman"/>
        <w:sz w:val="21"/>
        <w:szCs w:val="21"/>
      </w:rPr>
    </w:pPr>
    <w:r w:rsidRPr="00FC30A4">
      <w:rPr>
        <w:rFonts w:ascii="Times New Roman" w:hAnsi="Times New Roman"/>
        <w:sz w:val="21"/>
        <w:szCs w:val="21"/>
      </w:rPr>
      <w:fldChar w:fldCharType="begin"/>
    </w:r>
    <w:r w:rsidRPr="00FC30A4">
      <w:rPr>
        <w:rFonts w:ascii="Times New Roman" w:hAnsi="Times New Roman"/>
        <w:sz w:val="21"/>
        <w:szCs w:val="21"/>
      </w:rPr>
      <w:instrText>PAGE   \* MERGEFORMAT</w:instrText>
    </w:r>
    <w:r w:rsidRPr="00FC30A4">
      <w:rPr>
        <w:rFonts w:ascii="Times New Roman" w:hAnsi="Times New Roman"/>
        <w:sz w:val="21"/>
        <w:szCs w:val="21"/>
      </w:rPr>
      <w:fldChar w:fldCharType="separate"/>
    </w:r>
    <w:r w:rsidR="00E05F59" w:rsidRPr="00E05F59">
      <w:rPr>
        <w:rFonts w:ascii="Times New Roman" w:hAnsi="Times New Roman"/>
        <w:noProof/>
        <w:sz w:val="21"/>
        <w:szCs w:val="21"/>
        <w:lang w:val="zh-CN"/>
      </w:rPr>
      <w:t>2</w:t>
    </w:r>
    <w:r w:rsidRPr="00FC30A4">
      <w:rPr>
        <w:rFonts w:ascii="Times New Roman" w:hAnsi="Times New Roman"/>
        <w:sz w:val="21"/>
        <w:szCs w:val="21"/>
        <w:lang w:val="zh-CN"/>
      </w:rPr>
      <w:fldChar w:fldCharType="end"/>
    </w:r>
  </w:p>
  <w:p w:rsidR="006960BB" w:rsidRDefault="006960B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2B1" w:rsidRDefault="002432B1">
      <w:r>
        <w:separator/>
      </w:r>
    </w:p>
  </w:footnote>
  <w:footnote w:type="continuationSeparator" w:id="0">
    <w:p w:rsidR="002432B1" w:rsidRDefault="00243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0BB" w:rsidRDefault="006960BB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CE6650"/>
    <w:multiLevelType w:val="singleLevel"/>
    <w:tmpl w:val="BBCE6650"/>
    <w:lvl w:ilvl="0">
      <w:start w:val="4"/>
      <w:numFmt w:val="decimal"/>
      <w:suff w:val="nothing"/>
      <w:lvlText w:val="%1、"/>
      <w:lvlJc w:val="left"/>
    </w:lvl>
  </w:abstractNum>
  <w:abstractNum w:abstractNumId="1">
    <w:nsid w:val="17D4CD5B"/>
    <w:multiLevelType w:val="singleLevel"/>
    <w:tmpl w:val="17D4CD5B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8B04B25"/>
    <w:multiLevelType w:val="singleLevel"/>
    <w:tmpl w:val="58B04B25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indows 用户">
    <w15:presenceInfo w15:providerId="None" w15:userId="Windows 用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CDA"/>
    <w:rsid w:val="000003C6"/>
    <w:rsid w:val="00004E2B"/>
    <w:rsid w:val="00006810"/>
    <w:rsid w:val="00010678"/>
    <w:rsid w:val="000220D7"/>
    <w:rsid w:val="000236B6"/>
    <w:rsid w:val="0002423B"/>
    <w:rsid w:val="00027209"/>
    <w:rsid w:val="00031545"/>
    <w:rsid w:val="00031780"/>
    <w:rsid w:val="00032DCE"/>
    <w:rsid w:val="00034B81"/>
    <w:rsid w:val="00036895"/>
    <w:rsid w:val="00037BFF"/>
    <w:rsid w:val="00044789"/>
    <w:rsid w:val="000453C2"/>
    <w:rsid w:val="00045815"/>
    <w:rsid w:val="000503AB"/>
    <w:rsid w:val="00056C4A"/>
    <w:rsid w:val="00056FA4"/>
    <w:rsid w:val="000573E0"/>
    <w:rsid w:val="0005763F"/>
    <w:rsid w:val="000620BB"/>
    <w:rsid w:val="000623D1"/>
    <w:rsid w:val="00064C3F"/>
    <w:rsid w:val="00065B24"/>
    <w:rsid w:val="0007277A"/>
    <w:rsid w:val="00075C54"/>
    <w:rsid w:val="00080AE6"/>
    <w:rsid w:val="00085C28"/>
    <w:rsid w:val="0008632A"/>
    <w:rsid w:val="0009008C"/>
    <w:rsid w:val="00091626"/>
    <w:rsid w:val="000940DD"/>
    <w:rsid w:val="000945C2"/>
    <w:rsid w:val="000976FC"/>
    <w:rsid w:val="00097E10"/>
    <w:rsid w:val="000A074E"/>
    <w:rsid w:val="000A23AB"/>
    <w:rsid w:val="000A4396"/>
    <w:rsid w:val="000A4DF3"/>
    <w:rsid w:val="000A6BFA"/>
    <w:rsid w:val="000B06C8"/>
    <w:rsid w:val="000B6DDB"/>
    <w:rsid w:val="000C2482"/>
    <w:rsid w:val="000C6582"/>
    <w:rsid w:val="000E2778"/>
    <w:rsid w:val="000E2B1F"/>
    <w:rsid w:val="000E3E11"/>
    <w:rsid w:val="000E4939"/>
    <w:rsid w:val="000E61D6"/>
    <w:rsid w:val="000F11F1"/>
    <w:rsid w:val="000F2A5C"/>
    <w:rsid w:val="000F3C40"/>
    <w:rsid w:val="000F3D7F"/>
    <w:rsid w:val="000F40CB"/>
    <w:rsid w:val="00101698"/>
    <w:rsid w:val="00103363"/>
    <w:rsid w:val="0011243F"/>
    <w:rsid w:val="00113660"/>
    <w:rsid w:val="00114E4E"/>
    <w:rsid w:val="00117A83"/>
    <w:rsid w:val="001210A3"/>
    <w:rsid w:val="001220B7"/>
    <w:rsid w:val="001220BF"/>
    <w:rsid w:val="00122466"/>
    <w:rsid w:val="00122899"/>
    <w:rsid w:val="001233DE"/>
    <w:rsid w:val="0013021A"/>
    <w:rsid w:val="0013290E"/>
    <w:rsid w:val="00135EC0"/>
    <w:rsid w:val="00137A68"/>
    <w:rsid w:val="00140C49"/>
    <w:rsid w:val="00141B3D"/>
    <w:rsid w:val="00145242"/>
    <w:rsid w:val="0014701B"/>
    <w:rsid w:val="001505DA"/>
    <w:rsid w:val="00153E22"/>
    <w:rsid w:val="00157BC0"/>
    <w:rsid w:val="001600B6"/>
    <w:rsid w:val="0016541B"/>
    <w:rsid w:val="00165974"/>
    <w:rsid w:val="0016794B"/>
    <w:rsid w:val="001741BD"/>
    <w:rsid w:val="001741F6"/>
    <w:rsid w:val="001750AB"/>
    <w:rsid w:val="00177A5C"/>
    <w:rsid w:val="0018237F"/>
    <w:rsid w:val="00183DC1"/>
    <w:rsid w:val="00185018"/>
    <w:rsid w:val="00190A75"/>
    <w:rsid w:val="001937FB"/>
    <w:rsid w:val="001942A8"/>
    <w:rsid w:val="001965D0"/>
    <w:rsid w:val="00196646"/>
    <w:rsid w:val="001973DF"/>
    <w:rsid w:val="001A00C3"/>
    <w:rsid w:val="001A0E51"/>
    <w:rsid w:val="001A508F"/>
    <w:rsid w:val="001C0192"/>
    <w:rsid w:val="001C1079"/>
    <w:rsid w:val="001C465C"/>
    <w:rsid w:val="001C7EAF"/>
    <w:rsid w:val="001C7FC6"/>
    <w:rsid w:val="001D3796"/>
    <w:rsid w:val="001D3E54"/>
    <w:rsid w:val="001D5D3E"/>
    <w:rsid w:val="001E1D89"/>
    <w:rsid w:val="001E5BAD"/>
    <w:rsid w:val="001E6289"/>
    <w:rsid w:val="001E7A72"/>
    <w:rsid w:val="001F2421"/>
    <w:rsid w:val="00213A80"/>
    <w:rsid w:val="00224655"/>
    <w:rsid w:val="002271C5"/>
    <w:rsid w:val="0023056A"/>
    <w:rsid w:val="00230B78"/>
    <w:rsid w:val="002406DB"/>
    <w:rsid w:val="00242664"/>
    <w:rsid w:val="002432B1"/>
    <w:rsid w:val="00243D68"/>
    <w:rsid w:val="00244FF4"/>
    <w:rsid w:val="00247039"/>
    <w:rsid w:val="0024785F"/>
    <w:rsid w:val="00250947"/>
    <w:rsid w:val="00250C1C"/>
    <w:rsid w:val="00251467"/>
    <w:rsid w:val="00251FD5"/>
    <w:rsid w:val="00256672"/>
    <w:rsid w:val="002567AE"/>
    <w:rsid w:val="00257A74"/>
    <w:rsid w:val="00262046"/>
    <w:rsid w:val="00264F43"/>
    <w:rsid w:val="00266462"/>
    <w:rsid w:val="00266480"/>
    <w:rsid w:val="0026775B"/>
    <w:rsid w:val="00270EF3"/>
    <w:rsid w:val="002748B1"/>
    <w:rsid w:val="0028774A"/>
    <w:rsid w:val="002901A7"/>
    <w:rsid w:val="0029054C"/>
    <w:rsid w:val="00293065"/>
    <w:rsid w:val="00293806"/>
    <w:rsid w:val="00294444"/>
    <w:rsid w:val="00295FAD"/>
    <w:rsid w:val="00297A3B"/>
    <w:rsid w:val="002A15D1"/>
    <w:rsid w:val="002A182D"/>
    <w:rsid w:val="002A3AD7"/>
    <w:rsid w:val="002A4EAA"/>
    <w:rsid w:val="002B07BB"/>
    <w:rsid w:val="002B20F4"/>
    <w:rsid w:val="002B5A64"/>
    <w:rsid w:val="002B7A86"/>
    <w:rsid w:val="002C2759"/>
    <w:rsid w:val="002D1840"/>
    <w:rsid w:val="002D392C"/>
    <w:rsid w:val="002D40DE"/>
    <w:rsid w:val="002D4EDA"/>
    <w:rsid w:val="002E05D9"/>
    <w:rsid w:val="002E4DA3"/>
    <w:rsid w:val="002E6BB6"/>
    <w:rsid w:val="002F2C84"/>
    <w:rsid w:val="002F44AD"/>
    <w:rsid w:val="0031008F"/>
    <w:rsid w:val="0031152E"/>
    <w:rsid w:val="00320978"/>
    <w:rsid w:val="00321530"/>
    <w:rsid w:val="00322C6C"/>
    <w:rsid w:val="00334BF6"/>
    <w:rsid w:val="0034052F"/>
    <w:rsid w:val="003445FD"/>
    <w:rsid w:val="00346E99"/>
    <w:rsid w:val="00353833"/>
    <w:rsid w:val="003619AF"/>
    <w:rsid w:val="00361F7B"/>
    <w:rsid w:val="003645B6"/>
    <w:rsid w:val="00367367"/>
    <w:rsid w:val="00373D60"/>
    <w:rsid w:val="0037436A"/>
    <w:rsid w:val="003816AD"/>
    <w:rsid w:val="0039038E"/>
    <w:rsid w:val="003A0F1D"/>
    <w:rsid w:val="003A232E"/>
    <w:rsid w:val="003A28AE"/>
    <w:rsid w:val="003B120F"/>
    <w:rsid w:val="003B21A9"/>
    <w:rsid w:val="003B5398"/>
    <w:rsid w:val="003B6B15"/>
    <w:rsid w:val="003B6FCF"/>
    <w:rsid w:val="003C3446"/>
    <w:rsid w:val="003C7165"/>
    <w:rsid w:val="003C76D3"/>
    <w:rsid w:val="003D0B08"/>
    <w:rsid w:val="003D1539"/>
    <w:rsid w:val="003D5804"/>
    <w:rsid w:val="003E15C8"/>
    <w:rsid w:val="003E4949"/>
    <w:rsid w:val="003E657C"/>
    <w:rsid w:val="003F0ABC"/>
    <w:rsid w:val="003F0EF9"/>
    <w:rsid w:val="003F0F05"/>
    <w:rsid w:val="003F3A41"/>
    <w:rsid w:val="003F7E3C"/>
    <w:rsid w:val="00410A4D"/>
    <w:rsid w:val="00410FB7"/>
    <w:rsid w:val="004112B0"/>
    <w:rsid w:val="0041538C"/>
    <w:rsid w:val="0041573A"/>
    <w:rsid w:val="004207BD"/>
    <w:rsid w:val="004216FB"/>
    <w:rsid w:val="00424E31"/>
    <w:rsid w:val="00426BE3"/>
    <w:rsid w:val="00427CD5"/>
    <w:rsid w:val="0044201C"/>
    <w:rsid w:val="00445814"/>
    <w:rsid w:val="00445BDA"/>
    <w:rsid w:val="00447860"/>
    <w:rsid w:val="00447E84"/>
    <w:rsid w:val="0045452A"/>
    <w:rsid w:val="0045467B"/>
    <w:rsid w:val="00454928"/>
    <w:rsid w:val="00454DBC"/>
    <w:rsid w:val="00457814"/>
    <w:rsid w:val="004660D9"/>
    <w:rsid w:val="0046691D"/>
    <w:rsid w:val="00466D24"/>
    <w:rsid w:val="00466E35"/>
    <w:rsid w:val="00467718"/>
    <w:rsid w:val="0047249F"/>
    <w:rsid w:val="00483B7F"/>
    <w:rsid w:val="00484D99"/>
    <w:rsid w:val="004857D9"/>
    <w:rsid w:val="00492BD3"/>
    <w:rsid w:val="004A00E1"/>
    <w:rsid w:val="004A1D89"/>
    <w:rsid w:val="004A32BF"/>
    <w:rsid w:val="004A32F7"/>
    <w:rsid w:val="004A6154"/>
    <w:rsid w:val="004B4269"/>
    <w:rsid w:val="004B4DBF"/>
    <w:rsid w:val="004B5B6C"/>
    <w:rsid w:val="004B7871"/>
    <w:rsid w:val="004C1971"/>
    <w:rsid w:val="004C557D"/>
    <w:rsid w:val="004D00BD"/>
    <w:rsid w:val="004D0437"/>
    <w:rsid w:val="004D06D9"/>
    <w:rsid w:val="004D0C48"/>
    <w:rsid w:val="004D101D"/>
    <w:rsid w:val="004D54AE"/>
    <w:rsid w:val="004D6CEA"/>
    <w:rsid w:val="004D7B07"/>
    <w:rsid w:val="004E0651"/>
    <w:rsid w:val="004E2668"/>
    <w:rsid w:val="004E6915"/>
    <w:rsid w:val="004F1847"/>
    <w:rsid w:val="0050566A"/>
    <w:rsid w:val="00507DD0"/>
    <w:rsid w:val="00512EDB"/>
    <w:rsid w:val="00513334"/>
    <w:rsid w:val="00515824"/>
    <w:rsid w:val="0051676D"/>
    <w:rsid w:val="00517AA8"/>
    <w:rsid w:val="00525DF9"/>
    <w:rsid w:val="00526B4A"/>
    <w:rsid w:val="0053158D"/>
    <w:rsid w:val="00537BE0"/>
    <w:rsid w:val="00540370"/>
    <w:rsid w:val="005434AD"/>
    <w:rsid w:val="005464C9"/>
    <w:rsid w:val="00547470"/>
    <w:rsid w:val="00547C51"/>
    <w:rsid w:val="005502AB"/>
    <w:rsid w:val="005524A1"/>
    <w:rsid w:val="00553F7B"/>
    <w:rsid w:val="00562F9E"/>
    <w:rsid w:val="00563C56"/>
    <w:rsid w:val="00564FC2"/>
    <w:rsid w:val="005742A9"/>
    <w:rsid w:val="00577B27"/>
    <w:rsid w:val="005800B6"/>
    <w:rsid w:val="00582D53"/>
    <w:rsid w:val="00584E70"/>
    <w:rsid w:val="00587465"/>
    <w:rsid w:val="00591CE3"/>
    <w:rsid w:val="005A0AEB"/>
    <w:rsid w:val="005A4E1B"/>
    <w:rsid w:val="005B02E8"/>
    <w:rsid w:val="005B5F21"/>
    <w:rsid w:val="005B6A9B"/>
    <w:rsid w:val="005C2AC0"/>
    <w:rsid w:val="005C2B76"/>
    <w:rsid w:val="005C5223"/>
    <w:rsid w:val="005D1EEF"/>
    <w:rsid w:val="005D2ADE"/>
    <w:rsid w:val="005D2E1C"/>
    <w:rsid w:val="005D5200"/>
    <w:rsid w:val="005D783D"/>
    <w:rsid w:val="005E057B"/>
    <w:rsid w:val="005E1C63"/>
    <w:rsid w:val="005E4C8B"/>
    <w:rsid w:val="005E5567"/>
    <w:rsid w:val="005E63A2"/>
    <w:rsid w:val="005F061A"/>
    <w:rsid w:val="005F4699"/>
    <w:rsid w:val="005F50BE"/>
    <w:rsid w:val="00605F88"/>
    <w:rsid w:val="00607E37"/>
    <w:rsid w:val="00612294"/>
    <w:rsid w:val="0061285D"/>
    <w:rsid w:val="0061603D"/>
    <w:rsid w:val="00616C6F"/>
    <w:rsid w:val="00617C5E"/>
    <w:rsid w:val="00624C5E"/>
    <w:rsid w:val="00625FED"/>
    <w:rsid w:val="00631E50"/>
    <w:rsid w:val="00632F5E"/>
    <w:rsid w:val="00635724"/>
    <w:rsid w:val="00635B2D"/>
    <w:rsid w:val="00635BD8"/>
    <w:rsid w:val="006400EF"/>
    <w:rsid w:val="0064090B"/>
    <w:rsid w:val="00641706"/>
    <w:rsid w:val="00641AF4"/>
    <w:rsid w:val="00645049"/>
    <w:rsid w:val="00651F8A"/>
    <w:rsid w:val="00652E2C"/>
    <w:rsid w:val="00661882"/>
    <w:rsid w:val="00662620"/>
    <w:rsid w:val="00663C2A"/>
    <w:rsid w:val="00670314"/>
    <w:rsid w:val="00675A54"/>
    <w:rsid w:val="006760CE"/>
    <w:rsid w:val="006810F5"/>
    <w:rsid w:val="00681419"/>
    <w:rsid w:val="00682017"/>
    <w:rsid w:val="00694201"/>
    <w:rsid w:val="00695343"/>
    <w:rsid w:val="006960BB"/>
    <w:rsid w:val="00696A28"/>
    <w:rsid w:val="006A03A6"/>
    <w:rsid w:val="006A207E"/>
    <w:rsid w:val="006A26A0"/>
    <w:rsid w:val="006A3E54"/>
    <w:rsid w:val="006A502C"/>
    <w:rsid w:val="006B14FB"/>
    <w:rsid w:val="006B4CE9"/>
    <w:rsid w:val="006C0BFC"/>
    <w:rsid w:val="006C19D7"/>
    <w:rsid w:val="006D0106"/>
    <w:rsid w:val="006D4D1C"/>
    <w:rsid w:val="006D4F3F"/>
    <w:rsid w:val="006D714A"/>
    <w:rsid w:val="006D7192"/>
    <w:rsid w:val="006E07E7"/>
    <w:rsid w:val="006E08F1"/>
    <w:rsid w:val="006F688E"/>
    <w:rsid w:val="00702BF3"/>
    <w:rsid w:val="007039DE"/>
    <w:rsid w:val="00705CCD"/>
    <w:rsid w:val="007074C8"/>
    <w:rsid w:val="00711CC6"/>
    <w:rsid w:val="0071593B"/>
    <w:rsid w:val="0072176D"/>
    <w:rsid w:val="00723B10"/>
    <w:rsid w:val="007250BF"/>
    <w:rsid w:val="00727292"/>
    <w:rsid w:val="0073598A"/>
    <w:rsid w:val="007370A2"/>
    <w:rsid w:val="007401EC"/>
    <w:rsid w:val="00742426"/>
    <w:rsid w:val="00747E06"/>
    <w:rsid w:val="007509D2"/>
    <w:rsid w:val="00754939"/>
    <w:rsid w:val="00764728"/>
    <w:rsid w:val="00767206"/>
    <w:rsid w:val="00773418"/>
    <w:rsid w:val="00774FDE"/>
    <w:rsid w:val="00776203"/>
    <w:rsid w:val="007765A9"/>
    <w:rsid w:val="00776A47"/>
    <w:rsid w:val="00781625"/>
    <w:rsid w:val="007817D6"/>
    <w:rsid w:val="00786086"/>
    <w:rsid w:val="0079699D"/>
    <w:rsid w:val="007A0612"/>
    <w:rsid w:val="007A220B"/>
    <w:rsid w:val="007A75A7"/>
    <w:rsid w:val="007B3DA3"/>
    <w:rsid w:val="007C0759"/>
    <w:rsid w:val="007C0BBF"/>
    <w:rsid w:val="007C2C5F"/>
    <w:rsid w:val="007C44EE"/>
    <w:rsid w:val="007C582F"/>
    <w:rsid w:val="007C6391"/>
    <w:rsid w:val="007D31A5"/>
    <w:rsid w:val="007D436B"/>
    <w:rsid w:val="007D4D2A"/>
    <w:rsid w:val="007D4FAF"/>
    <w:rsid w:val="007D5796"/>
    <w:rsid w:val="007D5983"/>
    <w:rsid w:val="007D61BB"/>
    <w:rsid w:val="007E4772"/>
    <w:rsid w:val="007E6E98"/>
    <w:rsid w:val="007E7623"/>
    <w:rsid w:val="007E7F98"/>
    <w:rsid w:val="007F1293"/>
    <w:rsid w:val="007F1DB4"/>
    <w:rsid w:val="007F45FB"/>
    <w:rsid w:val="007F6BFB"/>
    <w:rsid w:val="008025E7"/>
    <w:rsid w:val="00803D7E"/>
    <w:rsid w:val="008063A7"/>
    <w:rsid w:val="00812A93"/>
    <w:rsid w:val="00812C7C"/>
    <w:rsid w:val="00822965"/>
    <w:rsid w:val="00833B9B"/>
    <w:rsid w:val="00836139"/>
    <w:rsid w:val="008368F6"/>
    <w:rsid w:val="00841258"/>
    <w:rsid w:val="00841BFC"/>
    <w:rsid w:val="00855CA4"/>
    <w:rsid w:val="00855D16"/>
    <w:rsid w:val="00855E92"/>
    <w:rsid w:val="00856917"/>
    <w:rsid w:val="0086275F"/>
    <w:rsid w:val="0086311C"/>
    <w:rsid w:val="00866361"/>
    <w:rsid w:val="00866372"/>
    <w:rsid w:val="008740BF"/>
    <w:rsid w:val="008743A3"/>
    <w:rsid w:val="00874FD7"/>
    <w:rsid w:val="00880529"/>
    <w:rsid w:val="0088087A"/>
    <w:rsid w:val="008810DA"/>
    <w:rsid w:val="00881AC2"/>
    <w:rsid w:val="00883993"/>
    <w:rsid w:val="00886B78"/>
    <w:rsid w:val="00887335"/>
    <w:rsid w:val="008948F4"/>
    <w:rsid w:val="008A180F"/>
    <w:rsid w:val="008A2E4D"/>
    <w:rsid w:val="008A4041"/>
    <w:rsid w:val="008A5715"/>
    <w:rsid w:val="008B0B6C"/>
    <w:rsid w:val="008B22B4"/>
    <w:rsid w:val="008B2379"/>
    <w:rsid w:val="008B344B"/>
    <w:rsid w:val="008B3D5E"/>
    <w:rsid w:val="008B452A"/>
    <w:rsid w:val="008B7B30"/>
    <w:rsid w:val="008C16EE"/>
    <w:rsid w:val="008C277F"/>
    <w:rsid w:val="008C288B"/>
    <w:rsid w:val="008C2DBE"/>
    <w:rsid w:val="008C5562"/>
    <w:rsid w:val="008C66D0"/>
    <w:rsid w:val="008D0E9C"/>
    <w:rsid w:val="008F0AE7"/>
    <w:rsid w:val="008F1A40"/>
    <w:rsid w:val="008F61C7"/>
    <w:rsid w:val="009034A4"/>
    <w:rsid w:val="009049D4"/>
    <w:rsid w:val="00915B00"/>
    <w:rsid w:val="00921748"/>
    <w:rsid w:val="00922013"/>
    <w:rsid w:val="0092685F"/>
    <w:rsid w:val="009309A1"/>
    <w:rsid w:val="00930A18"/>
    <w:rsid w:val="0093131B"/>
    <w:rsid w:val="0093219E"/>
    <w:rsid w:val="00932BA2"/>
    <w:rsid w:val="00933BF8"/>
    <w:rsid w:val="009378BF"/>
    <w:rsid w:val="009431D0"/>
    <w:rsid w:val="009433AC"/>
    <w:rsid w:val="009526E3"/>
    <w:rsid w:val="009542A9"/>
    <w:rsid w:val="00954504"/>
    <w:rsid w:val="00954864"/>
    <w:rsid w:val="00967299"/>
    <w:rsid w:val="00972E32"/>
    <w:rsid w:val="00980E61"/>
    <w:rsid w:val="0098151C"/>
    <w:rsid w:val="00986FAC"/>
    <w:rsid w:val="00990A05"/>
    <w:rsid w:val="00990B76"/>
    <w:rsid w:val="00990BEE"/>
    <w:rsid w:val="0099100C"/>
    <w:rsid w:val="009919DE"/>
    <w:rsid w:val="00993ED2"/>
    <w:rsid w:val="009A0C31"/>
    <w:rsid w:val="009A2228"/>
    <w:rsid w:val="009A4727"/>
    <w:rsid w:val="009A7930"/>
    <w:rsid w:val="009B2016"/>
    <w:rsid w:val="009B47E1"/>
    <w:rsid w:val="009B510B"/>
    <w:rsid w:val="009B7459"/>
    <w:rsid w:val="009C3635"/>
    <w:rsid w:val="009C5B0B"/>
    <w:rsid w:val="009D32D7"/>
    <w:rsid w:val="009D4105"/>
    <w:rsid w:val="009D44D8"/>
    <w:rsid w:val="009D6A37"/>
    <w:rsid w:val="009D7E8F"/>
    <w:rsid w:val="009E1BF3"/>
    <w:rsid w:val="009E21C5"/>
    <w:rsid w:val="009E4577"/>
    <w:rsid w:val="009E613C"/>
    <w:rsid w:val="009F2177"/>
    <w:rsid w:val="009F73BE"/>
    <w:rsid w:val="009F7CBB"/>
    <w:rsid w:val="00A118D6"/>
    <w:rsid w:val="00A327A8"/>
    <w:rsid w:val="00A34C03"/>
    <w:rsid w:val="00A367BD"/>
    <w:rsid w:val="00A372B2"/>
    <w:rsid w:val="00A4087C"/>
    <w:rsid w:val="00A42A2E"/>
    <w:rsid w:val="00A46A93"/>
    <w:rsid w:val="00A615C4"/>
    <w:rsid w:val="00A6594B"/>
    <w:rsid w:val="00A706F2"/>
    <w:rsid w:val="00A7373B"/>
    <w:rsid w:val="00A7508A"/>
    <w:rsid w:val="00A803AB"/>
    <w:rsid w:val="00A82EAC"/>
    <w:rsid w:val="00A86345"/>
    <w:rsid w:val="00A902F7"/>
    <w:rsid w:val="00A9113D"/>
    <w:rsid w:val="00A921B7"/>
    <w:rsid w:val="00A94F5C"/>
    <w:rsid w:val="00AA39A4"/>
    <w:rsid w:val="00AA5F2D"/>
    <w:rsid w:val="00AA6B32"/>
    <w:rsid w:val="00AA78D6"/>
    <w:rsid w:val="00AB5636"/>
    <w:rsid w:val="00AB5B4E"/>
    <w:rsid w:val="00AB7CE7"/>
    <w:rsid w:val="00AC279A"/>
    <w:rsid w:val="00AC7B3F"/>
    <w:rsid w:val="00AD07C9"/>
    <w:rsid w:val="00AE4293"/>
    <w:rsid w:val="00AE672F"/>
    <w:rsid w:val="00AF21B3"/>
    <w:rsid w:val="00AF7BD7"/>
    <w:rsid w:val="00B0006C"/>
    <w:rsid w:val="00B070E9"/>
    <w:rsid w:val="00B128AF"/>
    <w:rsid w:val="00B13468"/>
    <w:rsid w:val="00B14AF7"/>
    <w:rsid w:val="00B16329"/>
    <w:rsid w:val="00B176BB"/>
    <w:rsid w:val="00B20FA2"/>
    <w:rsid w:val="00B217BB"/>
    <w:rsid w:val="00B22C6F"/>
    <w:rsid w:val="00B24B7D"/>
    <w:rsid w:val="00B327A7"/>
    <w:rsid w:val="00B32BDE"/>
    <w:rsid w:val="00B36CEF"/>
    <w:rsid w:val="00B3781F"/>
    <w:rsid w:val="00B508E8"/>
    <w:rsid w:val="00B522CD"/>
    <w:rsid w:val="00B55AF1"/>
    <w:rsid w:val="00B5636F"/>
    <w:rsid w:val="00B564AD"/>
    <w:rsid w:val="00B602AF"/>
    <w:rsid w:val="00B606DF"/>
    <w:rsid w:val="00B624BA"/>
    <w:rsid w:val="00B62D8F"/>
    <w:rsid w:val="00B636BD"/>
    <w:rsid w:val="00B72A67"/>
    <w:rsid w:val="00B74618"/>
    <w:rsid w:val="00B76757"/>
    <w:rsid w:val="00B77878"/>
    <w:rsid w:val="00B801BE"/>
    <w:rsid w:val="00B814D5"/>
    <w:rsid w:val="00B8252E"/>
    <w:rsid w:val="00B836E9"/>
    <w:rsid w:val="00B8383F"/>
    <w:rsid w:val="00B84B2A"/>
    <w:rsid w:val="00B861A5"/>
    <w:rsid w:val="00B8748D"/>
    <w:rsid w:val="00B95F47"/>
    <w:rsid w:val="00B9615F"/>
    <w:rsid w:val="00BA0710"/>
    <w:rsid w:val="00BA3660"/>
    <w:rsid w:val="00BA38F1"/>
    <w:rsid w:val="00BC0BAA"/>
    <w:rsid w:val="00BC6DB3"/>
    <w:rsid w:val="00BD7DD4"/>
    <w:rsid w:val="00BF0F0B"/>
    <w:rsid w:val="00BF57D4"/>
    <w:rsid w:val="00BF762D"/>
    <w:rsid w:val="00C02A69"/>
    <w:rsid w:val="00C04DD7"/>
    <w:rsid w:val="00C072CD"/>
    <w:rsid w:val="00C11128"/>
    <w:rsid w:val="00C123A0"/>
    <w:rsid w:val="00C15483"/>
    <w:rsid w:val="00C15B53"/>
    <w:rsid w:val="00C2204E"/>
    <w:rsid w:val="00C24253"/>
    <w:rsid w:val="00C30B6D"/>
    <w:rsid w:val="00C31355"/>
    <w:rsid w:val="00C31F04"/>
    <w:rsid w:val="00C3233B"/>
    <w:rsid w:val="00C37B59"/>
    <w:rsid w:val="00C40D43"/>
    <w:rsid w:val="00C40E90"/>
    <w:rsid w:val="00C42DDA"/>
    <w:rsid w:val="00C42F0D"/>
    <w:rsid w:val="00C4504A"/>
    <w:rsid w:val="00C47215"/>
    <w:rsid w:val="00C56037"/>
    <w:rsid w:val="00C562D9"/>
    <w:rsid w:val="00C57E93"/>
    <w:rsid w:val="00C636EE"/>
    <w:rsid w:val="00C65BF5"/>
    <w:rsid w:val="00C66A33"/>
    <w:rsid w:val="00C678B6"/>
    <w:rsid w:val="00C722E4"/>
    <w:rsid w:val="00C75347"/>
    <w:rsid w:val="00C76E81"/>
    <w:rsid w:val="00C8454B"/>
    <w:rsid w:val="00C863B8"/>
    <w:rsid w:val="00C86F65"/>
    <w:rsid w:val="00C94900"/>
    <w:rsid w:val="00C96EA5"/>
    <w:rsid w:val="00CA03C5"/>
    <w:rsid w:val="00CA37D9"/>
    <w:rsid w:val="00CA677C"/>
    <w:rsid w:val="00CB2D96"/>
    <w:rsid w:val="00CB4249"/>
    <w:rsid w:val="00CB6709"/>
    <w:rsid w:val="00CB7264"/>
    <w:rsid w:val="00CC4A2C"/>
    <w:rsid w:val="00CC7FB8"/>
    <w:rsid w:val="00CD0493"/>
    <w:rsid w:val="00CD0DC4"/>
    <w:rsid w:val="00CD16EE"/>
    <w:rsid w:val="00CD19C9"/>
    <w:rsid w:val="00CD22ED"/>
    <w:rsid w:val="00CD467F"/>
    <w:rsid w:val="00CD6044"/>
    <w:rsid w:val="00CD6991"/>
    <w:rsid w:val="00CE0A1E"/>
    <w:rsid w:val="00CE68B0"/>
    <w:rsid w:val="00CE78E2"/>
    <w:rsid w:val="00CF42FD"/>
    <w:rsid w:val="00CF4737"/>
    <w:rsid w:val="00CF59F6"/>
    <w:rsid w:val="00CF6CDA"/>
    <w:rsid w:val="00CF7FD9"/>
    <w:rsid w:val="00D03A35"/>
    <w:rsid w:val="00D04C47"/>
    <w:rsid w:val="00D053D1"/>
    <w:rsid w:val="00D12A1C"/>
    <w:rsid w:val="00D21672"/>
    <w:rsid w:val="00D24CB5"/>
    <w:rsid w:val="00D27124"/>
    <w:rsid w:val="00D321BA"/>
    <w:rsid w:val="00D33CA0"/>
    <w:rsid w:val="00D467A2"/>
    <w:rsid w:val="00D50B8C"/>
    <w:rsid w:val="00D550E6"/>
    <w:rsid w:val="00D567F7"/>
    <w:rsid w:val="00D61C82"/>
    <w:rsid w:val="00D6251C"/>
    <w:rsid w:val="00D6481A"/>
    <w:rsid w:val="00D669DE"/>
    <w:rsid w:val="00D71B5D"/>
    <w:rsid w:val="00D7281A"/>
    <w:rsid w:val="00D72F6B"/>
    <w:rsid w:val="00D75857"/>
    <w:rsid w:val="00D76206"/>
    <w:rsid w:val="00D7722D"/>
    <w:rsid w:val="00D807F6"/>
    <w:rsid w:val="00D827F7"/>
    <w:rsid w:val="00D90CED"/>
    <w:rsid w:val="00DA1E3C"/>
    <w:rsid w:val="00DB2B7A"/>
    <w:rsid w:val="00DB451B"/>
    <w:rsid w:val="00DB6EF9"/>
    <w:rsid w:val="00DC0025"/>
    <w:rsid w:val="00DC2A96"/>
    <w:rsid w:val="00DC4F9F"/>
    <w:rsid w:val="00DC7441"/>
    <w:rsid w:val="00DD0288"/>
    <w:rsid w:val="00DD4456"/>
    <w:rsid w:val="00DE2F57"/>
    <w:rsid w:val="00DE488E"/>
    <w:rsid w:val="00DE6912"/>
    <w:rsid w:val="00DF0EBD"/>
    <w:rsid w:val="00DF58D8"/>
    <w:rsid w:val="00E05F59"/>
    <w:rsid w:val="00E06959"/>
    <w:rsid w:val="00E07FD5"/>
    <w:rsid w:val="00E1619A"/>
    <w:rsid w:val="00E2067D"/>
    <w:rsid w:val="00E23531"/>
    <w:rsid w:val="00E26B2D"/>
    <w:rsid w:val="00E36C7A"/>
    <w:rsid w:val="00E41555"/>
    <w:rsid w:val="00E45919"/>
    <w:rsid w:val="00E5494B"/>
    <w:rsid w:val="00E54DE1"/>
    <w:rsid w:val="00E61B51"/>
    <w:rsid w:val="00E61ED2"/>
    <w:rsid w:val="00E71B9A"/>
    <w:rsid w:val="00E725D6"/>
    <w:rsid w:val="00E73819"/>
    <w:rsid w:val="00E75F69"/>
    <w:rsid w:val="00E80D83"/>
    <w:rsid w:val="00E8176F"/>
    <w:rsid w:val="00E824EB"/>
    <w:rsid w:val="00E825D4"/>
    <w:rsid w:val="00E82E5A"/>
    <w:rsid w:val="00E90B9C"/>
    <w:rsid w:val="00E94422"/>
    <w:rsid w:val="00E9481D"/>
    <w:rsid w:val="00E96BC6"/>
    <w:rsid w:val="00EA0CF6"/>
    <w:rsid w:val="00EA1511"/>
    <w:rsid w:val="00EA1646"/>
    <w:rsid w:val="00EA1B74"/>
    <w:rsid w:val="00EA3180"/>
    <w:rsid w:val="00EB1950"/>
    <w:rsid w:val="00EB2419"/>
    <w:rsid w:val="00EB7423"/>
    <w:rsid w:val="00EC012B"/>
    <w:rsid w:val="00EC0896"/>
    <w:rsid w:val="00EC0ACA"/>
    <w:rsid w:val="00EC4201"/>
    <w:rsid w:val="00EC4350"/>
    <w:rsid w:val="00EC539F"/>
    <w:rsid w:val="00ED299F"/>
    <w:rsid w:val="00ED490C"/>
    <w:rsid w:val="00EE4D52"/>
    <w:rsid w:val="00EF7AB3"/>
    <w:rsid w:val="00F03B93"/>
    <w:rsid w:val="00F12334"/>
    <w:rsid w:val="00F12EB7"/>
    <w:rsid w:val="00F16D86"/>
    <w:rsid w:val="00F222F2"/>
    <w:rsid w:val="00F3027C"/>
    <w:rsid w:val="00F3298E"/>
    <w:rsid w:val="00F41189"/>
    <w:rsid w:val="00F434EB"/>
    <w:rsid w:val="00F44641"/>
    <w:rsid w:val="00F44F9A"/>
    <w:rsid w:val="00F45745"/>
    <w:rsid w:val="00F46601"/>
    <w:rsid w:val="00F476A8"/>
    <w:rsid w:val="00F507F6"/>
    <w:rsid w:val="00F54A00"/>
    <w:rsid w:val="00F578E7"/>
    <w:rsid w:val="00F63D7D"/>
    <w:rsid w:val="00F65451"/>
    <w:rsid w:val="00F65849"/>
    <w:rsid w:val="00F7075F"/>
    <w:rsid w:val="00F71826"/>
    <w:rsid w:val="00F71A20"/>
    <w:rsid w:val="00F72494"/>
    <w:rsid w:val="00F724AA"/>
    <w:rsid w:val="00F762C4"/>
    <w:rsid w:val="00F836AE"/>
    <w:rsid w:val="00F84625"/>
    <w:rsid w:val="00F863D9"/>
    <w:rsid w:val="00F913FD"/>
    <w:rsid w:val="00F92459"/>
    <w:rsid w:val="00F92682"/>
    <w:rsid w:val="00F95F5D"/>
    <w:rsid w:val="00FA0BAD"/>
    <w:rsid w:val="00FA0DE9"/>
    <w:rsid w:val="00FA3A4E"/>
    <w:rsid w:val="00FA510E"/>
    <w:rsid w:val="00FA62AD"/>
    <w:rsid w:val="00FB0CFD"/>
    <w:rsid w:val="00FB22E5"/>
    <w:rsid w:val="00FC30A4"/>
    <w:rsid w:val="00FC5232"/>
    <w:rsid w:val="00FC609C"/>
    <w:rsid w:val="00FD0208"/>
    <w:rsid w:val="00FD1CC2"/>
    <w:rsid w:val="00FD2019"/>
    <w:rsid w:val="00FD2FE8"/>
    <w:rsid w:val="00FD409F"/>
    <w:rsid w:val="00FD6503"/>
    <w:rsid w:val="00FE375C"/>
    <w:rsid w:val="00FE442E"/>
    <w:rsid w:val="00FE4A23"/>
    <w:rsid w:val="00FE62FD"/>
    <w:rsid w:val="00FF34F2"/>
    <w:rsid w:val="269F4689"/>
    <w:rsid w:val="3FE931C8"/>
    <w:rsid w:val="6F924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nhideWhenUsed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annotation text" w:unhideWhenUsed="0" w:qFormat="1"/>
    <w:lsdException w:name="header" w:semiHidden="0" w:uiPriority="0"/>
    <w:lsdException w:name="footer" w:semiHidden="0" w:qFormat="1"/>
    <w:lsdException w:name="caption" w:uiPriority="35" w:qFormat="1"/>
    <w:lsdException w:name="annotation reference" w:semiHidden="0" w:unhideWhenUsed="0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nhideWhenUsed="0" w:qFormat="1"/>
    <w:lsdException w:name="Body Text Indent 2" w:uiPriority="0" w:qFormat="1"/>
    <w:lsdException w:name="Body Text Indent 3" w:semiHidden="0" w:uiPriority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semiHidden="0" w:unhideWhenUsed="0"/>
    <w:lsdException w:name="Normal (Web)" w:semiHidden="0" w:unhideWhenUsed="0" w:qFormat="1"/>
    <w:lsdException w:name="HTML Preformatted" w:semiHidden="0" w:unhideWhenUsed="0" w:qFormat="1"/>
    <w:lsdException w:name="annotation subject" w:unhideWhenUsed="0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line="360" w:lineRule="auto"/>
      <w:ind w:firstLineChars="200" w:firstLine="643"/>
      <w:outlineLvl w:val="0"/>
    </w:pPr>
    <w:rPr>
      <w:rFonts w:ascii="Times New Roman" w:eastAsia="黑体" w:hAnsi="Times New Roman"/>
      <w:b/>
      <w:bCs/>
      <w:kern w:val="44"/>
      <w:sz w:val="32"/>
      <w:szCs w:val="30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line="360" w:lineRule="auto"/>
      <w:ind w:firstLineChars="200" w:firstLine="200"/>
      <w:outlineLvl w:val="1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annotation text"/>
    <w:basedOn w:val="a"/>
    <w:link w:val="Char"/>
    <w:uiPriority w:val="99"/>
    <w:semiHidden/>
    <w:qFormat/>
    <w:pPr>
      <w:jc w:val="left"/>
    </w:pPr>
  </w:style>
  <w:style w:type="paragraph" w:styleId="a5">
    <w:name w:val="Body Text"/>
    <w:basedOn w:val="a"/>
    <w:link w:val="Char0"/>
    <w:qFormat/>
    <w:pPr>
      <w:spacing w:after="120"/>
    </w:pPr>
    <w:rPr>
      <w:rFonts w:ascii="Times New Roman" w:hAnsi="Times New Roman"/>
      <w:szCs w:val="24"/>
    </w:rPr>
  </w:style>
  <w:style w:type="paragraph" w:styleId="a6">
    <w:name w:val="Body Text Indent"/>
    <w:basedOn w:val="a"/>
    <w:link w:val="Char1"/>
    <w:qFormat/>
    <w:pPr>
      <w:spacing w:after="120"/>
      <w:ind w:leftChars="200" w:left="420"/>
    </w:pPr>
    <w:rPr>
      <w:rFonts w:ascii="Times New Roman" w:hAnsi="Times New Roman"/>
      <w:szCs w:val="24"/>
    </w:rPr>
  </w:style>
  <w:style w:type="paragraph" w:styleId="3">
    <w:name w:val="toc 3"/>
    <w:basedOn w:val="a"/>
    <w:next w:val="a"/>
    <w:uiPriority w:val="99"/>
    <w:qFormat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7">
    <w:name w:val="Plain Text"/>
    <w:basedOn w:val="a"/>
    <w:link w:val="Char2"/>
    <w:uiPriority w:val="99"/>
    <w:rPr>
      <w:rFonts w:ascii="宋体" w:hAnsi="Courier New"/>
      <w:szCs w:val="21"/>
    </w:rPr>
  </w:style>
  <w:style w:type="paragraph" w:styleId="a8">
    <w:name w:val="Date"/>
    <w:basedOn w:val="a"/>
    <w:next w:val="a"/>
    <w:link w:val="Char3"/>
    <w:uiPriority w:val="99"/>
    <w:qFormat/>
    <w:pPr>
      <w:ind w:leftChars="2500" w:left="100"/>
    </w:pPr>
  </w:style>
  <w:style w:type="paragraph" w:styleId="20">
    <w:name w:val="Body Text Indent 2"/>
    <w:basedOn w:val="a"/>
    <w:link w:val="2Char0"/>
    <w:semiHidden/>
    <w:unhideWhenUsed/>
    <w:qFormat/>
    <w:pPr>
      <w:spacing w:after="120" w:line="480" w:lineRule="auto"/>
      <w:ind w:leftChars="200" w:left="420"/>
    </w:pPr>
  </w:style>
  <w:style w:type="paragraph" w:styleId="a9">
    <w:name w:val="Balloon Text"/>
    <w:basedOn w:val="a"/>
    <w:link w:val="Char4"/>
    <w:uiPriority w:val="99"/>
    <w:semiHidden/>
    <w:qFormat/>
    <w:rPr>
      <w:sz w:val="18"/>
      <w:szCs w:val="18"/>
    </w:rPr>
  </w:style>
  <w:style w:type="paragraph" w:styleId="aa">
    <w:name w:val="footer"/>
    <w:basedOn w:val="a"/>
    <w:link w:val="Char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6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8302"/>
      </w:tabs>
      <w:spacing w:line="360" w:lineRule="auto"/>
    </w:pPr>
    <w:rPr>
      <w:rFonts w:ascii="Times New Roman" w:hAnsi="Times New Roman"/>
      <w:sz w:val="28"/>
      <w:szCs w:val="24"/>
    </w:rPr>
  </w:style>
  <w:style w:type="paragraph" w:styleId="30">
    <w:name w:val="Body Text Indent 3"/>
    <w:basedOn w:val="a"/>
    <w:link w:val="3Char"/>
    <w:qFormat/>
    <w:pPr>
      <w:spacing w:after="120"/>
      <w:ind w:leftChars="200" w:left="420"/>
    </w:pPr>
    <w:rPr>
      <w:rFonts w:ascii="Times New Roman" w:hAnsi="Times New Roman"/>
      <w:sz w:val="16"/>
      <w:szCs w:val="16"/>
    </w:rPr>
  </w:style>
  <w:style w:type="paragraph" w:styleId="21">
    <w:name w:val="toc 2"/>
    <w:basedOn w:val="a"/>
    <w:next w:val="a"/>
    <w:uiPriority w:val="39"/>
    <w:qFormat/>
    <w:pPr>
      <w:tabs>
        <w:tab w:val="right" w:leader="dot" w:pos="8302"/>
      </w:tabs>
      <w:spacing w:line="360" w:lineRule="auto"/>
      <w:ind w:leftChars="73" w:left="153" w:firstLineChars="169" w:firstLine="406"/>
    </w:pPr>
    <w:rPr>
      <w:rFonts w:ascii="Times New Roman" w:hAnsi="Times New Roman"/>
      <w:sz w:val="28"/>
      <w:szCs w:val="24"/>
    </w:rPr>
  </w:style>
  <w:style w:type="paragraph" w:styleId="HTML">
    <w:name w:val="HTML Preformatted"/>
    <w:basedOn w:val="a"/>
    <w:link w:val="HTMLChar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  <w:sz w:val="24"/>
      <w:szCs w:val="24"/>
    </w:rPr>
  </w:style>
  <w:style w:type="paragraph" w:styleId="ac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annotation subject"/>
    <w:basedOn w:val="a4"/>
    <w:next w:val="a4"/>
    <w:link w:val="Char7"/>
    <w:uiPriority w:val="99"/>
    <w:semiHidden/>
    <w:qFormat/>
    <w:rPr>
      <w:b/>
      <w:bCs/>
    </w:rPr>
  </w:style>
  <w:style w:type="table" w:styleId="ae">
    <w:name w:val="Table Grid"/>
    <w:basedOn w:val="a1"/>
    <w:uiPriority w:val="99"/>
    <w:qFormat/>
    <w:rPr>
      <w:rFonts w:ascii="Calibri" w:eastAsia="宋体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99"/>
    <w:qFormat/>
    <w:rPr>
      <w:rFonts w:cs="Times New Roman"/>
      <w:b/>
    </w:rPr>
  </w:style>
  <w:style w:type="character" w:styleId="af0">
    <w:name w:val="page number"/>
    <w:basedOn w:val="a0"/>
    <w:uiPriority w:val="99"/>
    <w:qFormat/>
    <w:rPr>
      <w:rFonts w:cs="Times New Roman"/>
    </w:rPr>
  </w:style>
  <w:style w:type="character" w:styleId="af1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f2">
    <w:name w:val="annotation reference"/>
    <w:basedOn w:val="a0"/>
    <w:uiPriority w:val="99"/>
    <w:qFormat/>
    <w:rPr>
      <w:rFonts w:cs="Times New Roman"/>
      <w:sz w:val="21"/>
    </w:rPr>
  </w:style>
  <w:style w:type="character" w:customStyle="1" w:styleId="1Char">
    <w:name w:val="标题 1 Char"/>
    <w:basedOn w:val="a0"/>
    <w:link w:val="1"/>
    <w:uiPriority w:val="99"/>
    <w:qFormat/>
    <w:rPr>
      <w:rFonts w:ascii="Times New Roman" w:eastAsia="黑体" w:hAnsi="Times New Roman" w:cs="Times New Roman"/>
      <w:b/>
      <w:bCs/>
      <w:kern w:val="44"/>
      <w:sz w:val="32"/>
      <w:szCs w:val="30"/>
    </w:rPr>
  </w:style>
  <w:style w:type="character" w:customStyle="1" w:styleId="2Char">
    <w:name w:val="标题 2 Char"/>
    <w:basedOn w:val="a0"/>
    <w:link w:val="2"/>
    <w:uiPriority w:val="99"/>
    <w:qFormat/>
    <w:rPr>
      <w:rFonts w:ascii="Arial" w:eastAsia="黑体" w:hAnsi="Arial" w:cs="Times New Roman"/>
      <w:b/>
      <w:bCs/>
      <w:sz w:val="28"/>
      <w:szCs w:val="28"/>
    </w:rPr>
  </w:style>
  <w:style w:type="character" w:customStyle="1" w:styleId="Char6">
    <w:name w:val="页眉 Char"/>
    <w:basedOn w:val="a0"/>
    <w:link w:val="ab"/>
    <w:rPr>
      <w:sz w:val="18"/>
      <w:szCs w:val="18"/>
    </w:rPr>
  </w:style>
  <w:style w:type="character" w:customStyle="1" w:styleId="Char5">
    <w:name w:val="页脚 Char"/>
    <w:basedOn w:val="a0"/>
    <w:link w:val="aa"/>
    <w:uiPriority w:val="99"/>
    <w:rPr>
      <w:sz w:val="18"/>
      <w:szCs w:val="18"/>
    </w:rPr>
  </w:style>
  <w:style w:type="character" w:customStyle="1" w:styleId="Char">
    <w:name w:val="批注文字 Char"/>
    <w:basedOn w:val="a0"/>
    <w:link w:val="a4"/>
    <w:uiPriority w:val="99"/>
    <w:semiHidden/>
    <w:rPr>
      <w:rFonts w:ascii="Calibri" w:eastAsia="宋体" w:hAnsi="Calibri" w:cs="Times New Roman"/>
    </w:rPr>
  </w:style>
  <w:style w:type="character" w:customStyle="1" w:styleId="Char7">
    <w:name w:val="批注主题 Char"/>
    <w:basedOn w:val="Char"/>
    <w:link w:val="ad"/>
    <w:uiPriority w:val="99"/>
    <w:semiHidden/>
    <w:rPr>
      <w:rFonts w:ascii="Calibri" w:eastAsia="宋体" w:hAnsi="Calibri" w:cs="Times New Roman"/>
      <w:b/>
      <w:bCs/>
    </w:rPr>
  </w:style>
  <w:style w:type="character" w:customStyle="1" w:styleId="Char0">
    <w:name w:val="正文文本 Char"/>
    <w:basedOn w:val="a0"/>
    <w:link w:val="a5"/>
    <w:rPr>
      <w:rFonts w:ascii="Times New Roman" w:eastAsia="宋体" w:hAnsi="Times New Roman" w:cs="Times New Roman"/>
      <w:szCs w:val="24"/>
    </w:rPr>
  </w:style>
  <w:style w:type="character" w:customStyle="1" w:styleId="Char1">
    <w:name w:val="正文文本缩进 Char"/>
    <w:basedOn w:val="a0"/>
    <w:link w:val="a6"/>
    <w:qFormat/>
    <w:rPr>
      <w:rFonts w:ascii="Times New Roman" w:eastAsia="宋体" w:hAnsi="Times New Roman" w:cs="Times New Roman"/>
      <w:szCs w:val="24"/>
    </w:rPr>
  </w:style>
  <w:style w:type="character" w:customStyle="1" w:styleId="Char2">
    <w:name w:val="纯文本 Char"/>
    <w:basedOn w:val="a0"/>
    <w:link w:val="a7"/>
    <w:uiPriority w:val="99"/>
    <w:rPr>
      <w:rFonts w:ascii="宋体" w:eastAsia="宋体" w:hAnsi="Courier New" w:cs="Times New Roman"/>
      <w:szCs w:val="21"/>
    </w:rPr>
  </w:style>
  <w:style w:type="character" w:customStyle="1" w:styleId="Char3">
    <w:name w:val="日期 Char"/>
    <w:basedOn w:val="a0"/>
    <w:link w:val="a8"/>
    <w:uiPriority w:val="99"/>
    <w:qFormat/>
    <w:rPr>
      <w:rFonts w:ascii="Calibri" w:eastAsia="宋体" w:hAnsi="Calibri" w:cs="Times New Roman"/>
    </w:rPr>
  </w:style>
  <w:style w:type="character" w:customStyle="1" w:styleId="Char4">
    <w:name w:val="批注框文本 Char"/>
    <w:basedOn w:val="a0"/>
    <w:link w:val="a9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3Char">
    <w:name w:val="正文文本缩进 3 Char"/>
    <w:basedOn w:val="a0"/>
    <w:link w:val="30"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HTMLChar">
    <w:name w:val="HTML 预设格式 Char"/>
    <w:basedOn w:val="a0"/>
    <w:link w:val="HTML"/>
    <w:uiPriority w:val="99"/>
    <w:rPr>
      <w:rFonts w:ascii="Arial" w:eastAsia="宋体" w:hAnsi="Arial" w:cs="Times New Roman"/>
      <w:kern w:val="0"/>
      <w:sz w:val="24"/>
      <w:szCs w:val="24"/>
    </w:rPr>
  </w:style>
  <w:style w:type="paragraph" w:customStyle="1" w:styleId="ParaChar">
    <w:name w:val="默认段落字体 Para Char"/>
    <w:basedOn w:val="a"/>
    <w:uiPriority w:val="99"/>
    <w:qFormat/>
    <w:pPr>
      <w:spacing w:beforeLines="50" w:afterLines="50"/>
      <w:jc w:val="left"/>
    </w:pPr>
    <w:rPr>
      <w:rFonts w:ascii="Times New Roman" w:hAnsi="Times New Roman"/>
      <w:sz w:val="30"/>
      <w:szCs w:val="32"/>
    </w:rPr>
  </w:style>
  <w:style w:type="paragraph" w:customStyle="1" w:styleId="reader-word-layer">
    <w:name w:val="reader-word-layer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gongkaicontent2title1">
    <w:name w:val="gongkai_content_2_title1"/>
    <w:uiPriority w:val="99"/>
    <w:qFormat/>
    <w:rPr>
      <w:rFonts w:ascii="黑体" w:eastAsia="黑体" w:hAnsi="黑体"/>
      <w:b/>
      <w:sz w:val="28"/>
    </w:rPr>
  </w:style>
  <w:style w:type="paragraph" w:customStyle="1" w:styleId="CharChar1Char">
    <w:name w:val="Char Char1 Char"/>
    <w:basedOn w:val="a"/>
    <w:uiPriority w:val="99"/>
    <w:qFormat/>
    <w:rPr>
      <w:rFonts w:ascii="Times New Roman" w:hAnsi="Times New Roman"/>
      <w:szCs w:val="21"/>
    </w:rPr>
  </w:style>
  <w:style w:type="character" w:customStyle="1" w:styleId="unnamed1">
    <w:name w:val="unnamed1"/>
    <w:basedOn w:val="a0"/>
    <w:uiPriority w:val="99"/>
    <w:rPr>
      <w:rFonts w:cs="Times New Roman"/>
    </w:rPr>
  </w:style>
  <w:style w:type="paragraph" w:customStyle="1" w:styleId="11">
    <w:name w:val="样式1"/>
    <w:basedOn w:val="a"/>
    <w:uiPriority w:val="99"/>
    <w:rPr>
      <w:rFonts w:ascii="Times New Roman" w:hAnsi="Times New Roman"/>
      <w:szCs w:val="24"/>
    </w:rPr>
  </w:style>
  <w:style w:type="paragraph" w:customStyle="1" w:styleId="22">
    <w:name w:val="样式2"/>
    <w:basedOn w:val="a"/>
    <w:uiPriority w:val="99"/>
    <w:pPr>
      <w:spacing w:line="520" w:lineRule="exact"/>
      <w:ind w:leftChars="100" w:left="210" w:firstLineChars="200" w:firstLine="480"/>
    </w:pPr>
    <w:rPr>
      <w:rFonts w:ascii="仿宋_GB2312" w:eastAsia="仿宋_GB2312" w:hAnsi="Times New Roman"/>
      <w:color w:val="000000"/>
      <w:sz w:val="24"/>
      <w:szCs w:val="24"/>
    </w:rPr>
  </w:style>
  <w:style w:type="character" w:customStyle="1" w:styleId="CharChar5">
    <w:name w:val="Char Char5"/>
    <w:uiPriority w:val="99"/>
    <w:rPr>
      <w:rFonts w:ascii="Times New Roman" w:hAnsi="Times New Roman"/>
      <w:kern w:val="2"/>
      <w:sz w:val="18"/>
    </w:rPr>
  </w:style>
  <w:style w:type="character" w:customStyle="1" w:styleId="CharChar4">
    <w:name w:val="Char Char4"/>
    <w:uiPriority w:val="99"/>
    <w:rPr>
      <w:rFonts w:ascii="Times New Roman" w:hAnsi="Times New Roman"/>
      <w:kern w:val="2"/>
      <w:sz w:val="18"/>
    </w:rPr>
  </w:style>
  <w:style w:type="paragraph" w:customStyle="1" w:styleId="xl26">
    <w:name w:val="xl26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/>
      <w:kern w:val="0"/>
      <w:szCs w:val="21"/>
    </w:rPr>
  </w:style>
  <w:style w:type="character" w:customStyle="1" w:styleId="grame">
    <w:name w:val="grame"/>
    <w:basedOn w:val="a0"/>
    <w:uiPriority w:val="99"/>
    <w:qFormat/>
    <w:rPr>
      <w:rFonts w:cs="Times New Roman"/>
    </w:rPr>
  </w:style>
  <w:style w:type="paragraph" w:customStyle="1" w:styleId="23">
    <w:name w:val="专业方案标题2"/>
    <w:basedOn w:val="a"/>
    <w:next w:val="a"/>
    <w:uiPriority w:val="99"/>
    <w:qFormat/>
    <w:pPr>
      <w:spacing w:line="360" w:lineRule="auto"/>
      <w:outlineLvl w:val="3"/>
    </w:pPr>
    <w:rPr>
      <w:rFonts w:ascii="黑体" w:eastAsia="黑体" w:hAnsi="黑体"/>
      <w:sz w:val="28"/>
      <w:szCs w:val="24"/>
    </w:rPr>
  </w:style>
  <w:style w:type="paragraph" w:customStyle="1" w:styleId="31">
    <w:name w:val="专业方案标题3"/>
    <w:basedOn w:val="a"/>
    <w:next w:val="a"/>
    <w:uiPriority w:val="99"/>
    <w:qFormat/>
    <w:pPr>
      <w:spacing w:line="360" w:lineRule="auto"/>
      <w:ind w:firstLineChars="200" w:firstLine="200"/>
      <w:outlineLvl w:val="4"/>
    </w:pPr>
    <w:rPr>
      <w:rFonts w:ascii="楷体_GB2312" w:eastAsia="楷体_GB2312" w:hAnsi="Times New Roman"/>
      <w:sz w:val="28"/>
      <w:szCs w:val="28"/>
    </w:rPr>
  </w:style>
  <w:style w:type="paragraph" w:customStyle="1" w:styleId="CharChar">
    <w:name w:val="专业方案正文 Char Char"/>
    <w:basedOn w:val="a"/>
    <w:next w:val="a"/>
    <w:link w:val="CharCharChar"/>
    <w:uiPriority w:val="99"/>
    <w:qFormat/>
    <w:pPr>
      <w:spacing w:line="360" w:lineRule="auto"/>
      <w:ind w:firstLineChars="200" w:firstLine="200"/>
    </w:pPr>
    <w:rPr>
      <w:rFonts w:ascii="宋体" w:hAnsi="宋体"/>
      <w:kern w:val="0"/>
      <w:sz w:val="24"/>
      <w:szCs w:val="20"/>
    </w:rPr>
  </w:style>
  <w:style w:type="character" w:customStyle="1" w:styleId="CharCharChar">
    <w:name w:val="专业方案正文 Char Char Char"/>
    <w:link w:val="CharChar"/>
    <w:uiPriority w:val="99"/>
    <w:locked/>
    <w:rPr>
      <w:rFonts w:ascii="宋体" w:eastAsia="宋体" w:hAnsi="宋体" w:cs="Times New Roman"/>
      <w:kern w:val="0"/>
      <w:sz w:val="24"/>
      <w:szCs w:val="20"/>
    </w:rPr>
  </w:style>
  <w:style w:type="paragraph" w:customStyle="1" w:styleId="1CharCharCharChar">
    <w:name w:val="1 Char Char Char Char"/>
    <w:basedOn w:val="a"/>
    <w:uiPriority w:val="99"/>
    <w:rPr>
      <w:rFonts w:ascii="Tahoma" w:hAnsi="Tahoma"/>
      <w:sz w:val="24"/>
      <w:szCs w:val="20"/>
    </w:rPr>
  </w:style>
  <w:style w:type="paragraph" w:customStyle="1" w:styleId="Char8">
    <w:name w:val="Char"/>
    <w:basedOn w:val="a"/>
    <w:uiPriority w:val="99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20">
    <w:name w:val="样式 行距: 最小值 22 磅"/>
    <w:basedOn w:val="a"/>
    <w:uiPriority w:val="99"/>
    <w:pPr>
      <w:spacing w:line="440" w:lineRule="atLeast"/>
      <w:ind w:firstLineChars="225" w:firstLine="225"/>
    </w:pPr>
    <w:rPr>
      <w:rFonts w:ascii="Times New Roman" w:hAnsi="Times New Roman" w:cs="宋体"/>
      <w:szCs w:val="20"/>
    </w:rPr>
  </w:style>
  <w:style w:type="paragraph" w:customStyle="1" w:styleId="TOC1">
    <w:name w:val="TOC 标题1"/>
    <w:basedOn w:val="1"/>
    <w:next w:val="a"/>
    <w:uiPriority w:val="99"/>
    <w:pPr>
      <w:widowControl/>
      <w:spacing w:before="480" w:line="276" w:lineRule="auto"/>
      <w:ind w:firstLineChars="0" w:firstLine="0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character" w:customStyle="1" w:styleId="apple-converted-space">
    <w:name w:val="apple-converted-space"/>
    <w:basedOn w:val="a0"/>
    <w:rPr>
      <w:rFonts w:cs="Times New Roman"/>
    </w:rPr>
  </w:style>
  <w:style w:type="paragraph" w:customStyle="1" w:styleId="ParaCharCharChar1Char">
    <w:name w:val="默认段落字体 Para Char Char Char1 Char"/>
    <w:basedOn w:val="a"/>
    <w:next w:val="a"/>
    <w:uiPriority w:val="99"/>
    <w:pPr>
      <w:spacing w:line="240" w:lineRule="atLeast"/>
      <w:ind w:left="420" w:firstLine="420"/>
      <w:jc w:val="left"/>
    </w:pPr>
    <w:rPr>
      <w:rFonts w:ascii="Times New Roman" w:hAnsi="Times New Roman"/>
      <w:kern w:val="0"/>
      <w:szCs w:val="21"/>
    </w:rPr>
  </w:style>
  <w:style w:type="character" w:customStyle="1" w:styleId="2Char0">
    <w:name w:val="正文文本缩进 2 Char"/>
    <w:basedOn w:val="a0"/>
    <w:link w:val="20"/>
    <w:semiHidden/>
    <w:rPr>
      <w:rFonts w:ascii="Calibri" w:eastAsia="宋体" w:hAnsi="Calibri" w:cs="Times New Roman"/>
    </w:rPr>
  </w:style>
  <w:style w:type="paragraph" w:customStyle="1" w:styleId="xl57">
    <w:name w:val="xl57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nhideWhenUsed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annotation text" w:unhideWhenUsed="0" w:qFormat="1"/>
    <w:lsdException w:name="header" w:semiHidden="0" w:uiPriority="0"/>
    <w:lsdException w:name="footer" w:semiHidden="0" w:qFormat="1"/>
    <w:lsdException w:name="caption" w:uiPriority="35" w:qFormat="1"/>
    <w:lsdException w:name="annotation reference" w:semiHidden="0" w:unhideWhenUsed="0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nhideWhenUsed="0" w:qFormat="1"/>
    <w:lsdException w:name="Body Text Indent 2" w:uiPriority="0" w:qFormat="1"/>
    <w:lsdException w:name="Body Text Indent 3" w:semiHidden="0" w:uiPriority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semiHidden="0" w:unhideWhenUsed="0"/>
    <w:lsdException w:name="Normal (Web)" w:semiHidden="0" w:unhideWhenUsed="0" w:qFormat="1"/>
    <w:lsdException w:name="HTML Preformatted" w:semiHidden="0" w:unhideWhenUsed="0" w:qFormat="1"/>
    <w:lsdException w:name="annotation subject" w:unhideWhenUsed="0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line="360" w:lineRule="auto"/>
      <w:ind w:firstLineChars="200" w:firstLine="643"/>
      <w:outlineLvl w:val="0"/>
    </w:pPr>
    <w:rPr>
      <w:rFonts w:ascii="Times New Roman" w:eastAsia="黑体" w:hAnsi="Times New Roman"/>
      <w:b/>
      <w:bCs/>
      <w:kern w:val="44"/>
      <w:sz w:val="32"/>
      <w:szCs w:val="30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line="360" w:lineRule="auto"/>
      <w:ind w:firstLineChars="200" w:firstLine="200"/>
      <w:outlineLvl w:val="1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annotation text"/>
    <w:basedOn w:val="a"/>
    <w:link w:val="Char"/>
    <w:uiPriority w:val="99"/>
    <w:semiHidden/>
    <w:qFormat/>
    <w:pPr>
      <w:jc w:val="left"/>
    </w:pPr>
  </w:style>
  <w:style w:type="paragraph" w:styleId="a5">
    <w:name w:val="Body Text"/>
    <w:basedOn w:val="a"/>
    <w:link w:val="Char0"/>
    <w:qFormat/>
    <w:pPr>
      <w:spacing w:after="120"/>
    </w:pPr>
    <w:rPr>
      <w:rFonts w:ascii="Times New Roman" w:hAnsi="Times New Roman"/>
      <w:szCs w:val="24"/>
    </w:rPr>
  </w:style>
  <w:style w:type="paragraph" w:styleId="a6">
    <w:name w:val="Body Text Indent"/>
    <w:basedOn w:val="a"/>
    <w:link w:val="Char1"/>
    <w:qFormat/>
    <w:pPr>
      <w:spacing w:after="120"/>
      <w:ind w:leftChars="200" w:left="420"/>
    </w:pPr>
    <w:rPr>
      <w:rFonts w:ascii="Times New Roman" w:hAnsi="Times New Roman"/>
      <w:szCs w:val="24"/>
    </w:rPr>
  </w:style>
  <w:style w:type="paragraph" w:styleId="3">
    <w:name w:val="toc 3"/>
    <w:basedOn w:val="a"/>
    <w:next w:val="a"/>
    <w:uiPriority w:val="99"/>
    <w:qFormat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7">
    <w:name w:val="Plain Text"/>
    <w:basedOn w:val="a"/>
    <w:link w:val="Char2"/>
    <w:uiPriority w:val="99"/>
    <w:rPr>
      <w:rFonts w:ascii="宋体" w:hAnsi="Courier New"/>
      <w:szCs w:val="21"/>
    </w:rPr>
  </w:style>
  <w:style w:type="paragraph" w:styleId="a8">
    <w:name w:val="Date"/>
    <w:basedOn w:val="a"/>
    <w:next w:val="a"/>
    <w:link w:val="Char3"/>
    <w:uiPriority w:val="99"/>
    <w:qFormat/>
    <w:pPr>
      <w:ind w:leftChars="2500" w:left="100"/>
    </w:pPr>
  </w:style>
  <w:style w:type="paragraph" w:styleId="20">
    <w:name w:val="Body Text Indent 2"/>
    <w:basedOn w:val="a"/>
    <w:link w:val="2Char0"/>
    <w:semiHidden/>
    <w:unhideWhenUsed/>
    <w:qFormat/>
    <w:pPr>
      <w:spacing w:after="120" w:line="480" w:lineRule="auto"/>
      <w:ind w:leftChars="200" w:left="420"/>
    </w:pPr>
  </w:style>
  <w:style w:type="paragraph" w:styleId="a9">
    <w:name w:val="Balloon Text"/>
    <w:basedOn w:val="a"/>
    <w:link w:val="Char4"/>
    <w:uiPriority w:val="99"/>
    <w:semiHidden/>
    <w:qFormat/>
    <w:rPr>
      <w:sz w:val="18"/>
      <w:szCs w:val="18"/>
    </w:rPr>
  </w:style>
  <w:style w:type="paragraph" w:styleId="aa">
    <w:name w:val="footer"/>
    <w:basedOn w:val="a"/>
    <w:link w:val="Char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6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8302"/>
      </w:tabs>
      <w:spacing w:line="360" w:lineRule="auto"/>
    </w:pPr>
    <w:rPr>
      <w:rFonts w:ascii="Times New Roman" w:hAnsi="Times New Roman"/>
      <w:sz w:val="28"/>
      <w:szCs w:val="24"/>
    </w:rPr>
  </w:style>
  <w:style w:type="paragraph" w:styleId="30">
    <w:name w:val="Body Text Indent 3"/>
    <w:basedOn w:val="a"/>
    <w:link w:val="3Char"/>
    <w:qFormat/>
    <w:pPr>
      <w:spacing w:after="120"/>
      <w:ind w:leftChars="200" w:left="420"/>
    </w:pPr>
    <w:rPr>
      <w:rFonts w:ascii="Times New Roman" w:hAnsi="Times New Roman"/>
      <w:sz w:val="16"/>
      <w:szCs w:val="16"/>
    </w:rPr>
  </w:style>
  <w:style w:type="paragraph" w:styleId="21">
    <w:name w:val="toc 2"/>
    <w:basedOn w:val="a"/>
    <w:next w:val="a"/>
    <w:uiPriority w:val="39"/>
    <w:qFormat/>
    <w:pPr>
      <w:tabs>
        <w:tab w:val="right" w:leader="dot" w:pos="8302"/>
      </w:tabs>
      <w:spacing w:line="360" w:lineRule="auto"/>
      <w:ind w:leftChars="73" w:left="153" w:firstLineChars="169" w:firstLine="406"/>
    </w:pPr>
    <w:rPr>
      <w:rFonts w:ascii="Times New Roman" w:hAnsi="Times New Roman"/>
      <w:sz w:val="28"/>
      <w:szCs w:val="24"/>
    </w:rPr>
  </w:style>
  <w:style w:type="paragraph" w:styleId="HTML">
    <w:name w:val="HTML Preformatted"/>
    <w:basedOn w:val="a"/>
    <w:link w:val="HTMLChar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  <w:sz w:val="24"/>
      <w:szCs w:val="24"/>
    </w:rPr>
  </w:style>
  <w:style w:type="paragraph" w:styleId="ac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annotation subject"/>
    <w:basedOn w:val="a4"/>
    <w:next w:val="a4"/>
    <w:link w:val="Char7"/>
    <w:uiPriority w:val="99"/>
    <w:semiHidden/>
    <w:qFormat/>
    <w:rPr>
      <w:b/>
      <w:bCs/>
    </w:rPr>
  </w:style>
  <w:style w:type="table" w:styleId="ae">
    <w:name w:val="Table Grid"/>
    <w:basedOn w:val="a1"/>
    <w:uiPriority w:val="99"/>
    <w:qFormat/>
    <w:rPr>
      <w:rFonts w:ascii="Calibri" w:eastAsia="宋体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99"/>
    <w:qFormat/>
    <w:rPr>
      <w:rFonts w:cs="Times New Roman"/>
      <w:b/>
    </w:rPr>
  </w:style>
  <w:style w:type="character" w:styleId="af0">
    <w:name w:val="page number"/>
    <w:basedOn w:val="a0"/>
    <w:uiPriority w:val="99"/>
    <w:qFormat/>
    <w:rPr>
      <w:rFonts w:cs="Times New Roman"/>
    </w:rPr>
  </w:style>
  <w:style w:type="character" w:styleId="af1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f2">
    <w:name w:val="annotation reference"/>
    <w:basedOn w:val="a0"/>
    <w:uiPriority w:val="99"/>
    <w:qFormat/>
    <w:rPr>
      <w:rFonts w:cs="Times New Roman"/>
      <w:sz w:val="21"/>
    </w:rPr>
  </w:style>
  <w:style w:type="character" w:customStyle="1" w:styleId="1Char">
    <w:name w:val="标题 1 Char"/>
    <w:basedOn w:val="a0"/>
    <w:link w:val="1"/>
    <w:uiPriority w:val="99"/>
    <w:qFormat/>
    <w:rPr>
      <w:rFonts w:ascii="Times New Roman" w:eastAsia="黑体" w:hAnsi="Times New Roman" w:cs="Times New Roman"/>
      <w:b/>
      <w:bCs/>
      <w:kern w:val="44"/>
      <w:sz w:val="32"/>
      <w:szCs w:val="30"/>
    </w:rPr>
  </w:style>
  <w:style w:type="character" w:customStyle="1" w:styleId="2Char">
    <w:name w:val="标题 2 Char"/>
    <w:basedOn w:val="a0"/>
    <w:link w:val="2"/>
    <w:uiPriority w:val="99"/>
    <w:qFormat/>
    <w:rPr>
      <w:rFonts w:ascii="Arial" w:eastAsia="黑体" w:hAnsi="Arial" w:cs="Times New Roman"/>
      <w:b/>
      <w:bCs/>
      <w:sz w:val="28"/>
      <w:szCs w:val="28"/>
    </w:rPr>
  </w:style>
  <w:style w:type="character" w:customStyle="1" w:styleId="Char6">
    <w:name w:val="页眉 Char"/>
    <w:basedOn w:val="a0"/>
    <w:link w:val="ab"/>
    <w:rPr>
      <w:sz w:val="18"/>
      <w:szCs w:val="18"/>
    </w:rPr>
  </w:style>
  <w:style w:type="character" w:customStyle="1" w:styleId="Char5">
    <w:name w:val="页脚 Char"/>
    <w:basedOn w:val="a0"/>
    <w:link w:val="aa"/>
    <w:uiPriority w:val="99"/>
    <w:rPr>
      <w:sz w:val="18"/>
      <w:szCs w:val="18"/>
    </w:rPr>
  </w:style>
  <w:style w:type="character" w:customStyle="1" w:styleId="Char">
    <w:name w:val="批注文字 Char"/>
    <w:basedOn w:val="a0"/>
    <w:link w:val="a4"/>
    <w:uiPriority w:val="99"/>
    <w:semiHidden/>
    <w:rPr>
      <w:rFonts w:ascii="Calibri" w:eastAsia="宋体" w:hAnsi="Calibri" w:cs="Times New Roman"/>
    </w:rPr>
  </w:style>
  <w:style w:type="character" w:customStyle="1" w:styleId="Char7">
    <w:name w:val="批注主题 Char"/>
    <w:basedOn w:val="Char"/>
    <w:link w:val="ad"/>
    <w:uiPriority w:val="99"/>
    <w:semiHidden/>
    <w:rPr>
      <w:rFonts w:ascii="Calibri" w:eastAsia="宋体" w:hAnsi="Calibri" w:cs="Times New Roman"/>
      <w:b/>
      <w:bCs/>
    </w:rPr>
  </w:style>
  <w:style w:type="character" w:customStyle="1" w:styleId="Char0">
    <w:name w:val="正文文本 Char"/>
    <w:basedOn w:val="a0"/>
    <w:link w:val="a5"/>
    <w:rPr>
      <w:rFonts w:ascii="Times New Roman" w:eastAsia="宋体" w:hAnsi="Times New Roman" w:cs="Times New Roman"/>
      <w:szCs w:val="24"/>
    </w:rPr>
  </w:style>
  <w:style w:type="character" w:customStyle="1" w:styleId="Char1">
    <w:name w:val="正文文本缩进 Char"/>
    <w:basedOn w:val="a0"/>
    <w:link w:val="a6"/>
    <w:qFormat/>
    <w:rPr>
      <w:rFonts w:ascii="Times New Roman" w:eastAsia="宋体" w:hAnsi="Times New Roman" w:cs="Times New Roman"/>
      <w:szCs w:val="24"/>
    </w:rPr>
  </w:style>
  <w:style w:type="character" w:customStyle="1" w:styleId="Char2">
    <w:name w:val="纯文本 Char"/>
    <w:basedOn w:val="a0"/>
    <w:link w:val="a7"/>
    <w:uiPriority w:val="99"/>
    <w:rPr>
      <w:rFonts w:ascii="宋体" w:eastAsia="宋体" w:hAnsi="Courier New" w:cs="Times New Roman"/>
      <w:szCs w:val="21"/>
    </w:rPr>
  </w:style>
  <w:style w:type="character" w:customStyle="1" w:styleId="Char3">
    <w:name w:val="日期 Char"/>
    <w:basedOn w:val="a0"/>
    <w:link w:val="a8"/>
    <w:uiPriority w:val="99"/>
    <w:qFormat/>
    <w:rPr>
      <w:rFonts w:ascii="Calibri" w:eastAsia="宋体" w:hAnsi="Calibri" w:cs="Times New Roman"/>
    </w:rPr>
  </w:style>
  <w:style w:type="character" w:customStyle="1" w:styleId="Char4">
    <w:name w:val="批注框文本 Char"/>
    <w:basedOn w:val="a0"/>
    <w:link w:val="a9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3Char">
    <w:name w:val="正文文本缩进 3 Char"/>
    <w:basedOn w:val="a0"/>
    <w:link w:val="30"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HTMLChar">
    <w:name w:val="HTML 预设格式 Char"/>
    <w:basedOn w:val="a0"/>
    <w:link w:val="HTML"/>
    <w:uiPriority w:val="99"/>
    <w:rPr>
      <w:rFonts w:ascii="Arial" w:eastAsia="宋体" w:hAnsi="Arial" w:cs="Times New Roman"/>
      <w:kern w:val="0"/>
      <w:sz w:val="24"/>
      <w:szCs w:val="24"/>
    </w:rPr>
  </w:style>
  <w:style w:type="paragraph" w:customStyle="1" w:styleId="ParaChar">
    <w:name w:val="默认段落字体 Para Char"/>
    <w:basedOn w:val="a"/>
    <w:uiPriority w:val="99"/>
    <w:qFormat/>
    <w:pPr>
      <w:spacing w:beforeLines="50" w:afterLines="50"/>
      <w:jc w:val="left"/>
    </w:pPr>
    <w:rPr>
      <w:rFonts w:ascii="Times New Roman" w:hAnsi="Times New Roman"/>
      <w:sz w:val="30"/>
      <w:szCs w:val="32"/>
    </w:rPr>
  </w:style>
  <w:style w:type="paragraph" w:customStyle="1" w:styleId="reader-word-layer">
    <w:name w:val="reader-word-layer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gongkaicontent2title1">
    <w:name w:val="gongkai_content_2_title1"/>
    <w:uiPriority w:val="99"/>
    <w:qFormat/>
    <w:rPr>
      <w:rFonts w:ascii="黑体" w:eastAsia="黑体" w:hAnsi="黑体"/>
      <w:b/>
      <w:sz w:val="28"/>
    </w:rPr>
  </w:style>
  <w:style w:type="paragraph" w:customStyle="1" w:styleId="CharChar1Char">
    <w:name w:val="Char Char1 Char"/>
    <w:basedOn w:val="a"/>
    <w:uiPriority w:val="99"/>
    <w:qFormat/>
    <w:rPr>
      <w:rFonts w:ascii="Times New Roman" w:hAnsi="Times New Roman"/>
      <w:szCs w:val="21"/>
    </w:rPr>
  </w:style>
  <w:style w:type="character" w:customStyle="1" w:styleId="unnamed1">
    <w:name w:val="unnamed1"/>
    <w:basedOn w:val="a0"/>
    <w:uiPriority w:val="99"/>
    <w:rPr>
      <w:rFonts w:cs="Times New Roman"/>
    </w:rPr>
  </w:style>
  <w:style w:type="paragraph" w:customStyle="1" w:styleId="11">
    <w:name w:val="样式1"/>
    <w:basedOn w:val="a"/>
    <w:uiPriority w:val="99"/>
    <w:rPr>
      <w:rFonts w:ascii="Times New Roman" w:hAnsi="Times New Roman"/>
      <w:szCs w:val="24"/>
    </w:rPr>
  </w:style>
  <w:style w:type="paragraph" w:customStyle="1" w:styleId="22">
    <w:name w:val="样式2"/>
    <w:basedOn w:val="a"/>
    <w:uiPriority w:val="99"/>
    <w:pPr>
      <w:spacing w:line="520" w:lineRule="exact"/>
      <w:ind w:leftChars="100" w:left="210" w:firstLineChars="200" w:firstLine="480"/>
    </w:pPr>
    <w:rPr>
      <w:rFonts w:ascii="仿宋_GB2312" w:eastAsia="仿宋_GB2312" w:hAnsi="Times New Roman"/>
      <w:color w:val="000000"/>
      <w:sz w:val="24"/>
      <w:szCs w:val="24"/>
    </w:rPr>
  </w:style>
  <w:style w:type="character" w:customStyle="1" w:styleId="CharChar5">
    <w:name w:val="Char Char5"/>
    <w:uiPriority w:val="99"/>
    <w:rPr>
      <w:rFonts w:ascii="Times New Roman" w:hAnsi="Times New Roman"/>
      <w:kern w:val="2"/>
      <w:sz w:val="18"/>
    </w:rPr>
  </w:style>
  <w:style w:type="character" w:customStyle="1" w:styleId="CharChar4">
    <w:name w:val="Char Char4"/>
    <w:uiPriority w:val="99"/>
    <w:rPr>
      <w:rFonts w:ascii="Times New Roman" w:hAnsi="Times New Roman"/>
      <w:kern w:val="2"/>
      <w:sz w:val="18"/>
    </w:rPr>
  </w:style>
  <w:style w:type="paragraph" w:customStyle="1" w:styleId="xl26">
    <w:name w:val="xl26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/>
      <w:kern w:val="0"/>
      <w:szCs w:val="21"/>
    </w:rPr>
  </w:style>
  <w:style w:type="character" w:customStyle="1" w:styleId="grame">
    <w:name w:val="grame"/>
    <w:basedOn w:val="a0"/>
    <w:uiPriority w:val="99"/>
    <w:qFormat/>
    <w:rPr>
      <w:rFonts w:cs="Times New Roman"/>
    </w:rPr>
  </w:style>
  <w:style w:type="paragraph" w:customStyle="1" w:styleId="23">
    <w:name w:val="专业方案标题2"/>
    <w:basedOn w:val="a"/>
    <w:next w:val="a"/>
    <w:uiPriority w:val="99"/>
    <w:qFormat/>
    <w:pPr>
      <w:spacing w:line="360" w:lineRule="auto"/>
      <w:outlineLvl w:val="3"/>
    </w:pPr>
    <w:rPr>
      <w:rFonts w:ascii="黑体" w:eastAsia="黑体" w:hAnsi="黑体"/>
      <w:sz w:val="28"/>
      <w:szCs w:val="24"/>
    </w:rPr>
  </w:style>
  <w:style w:type="paragraph" w:customStyle="1" w:styleId="31">
    <w:name w:val="专业方案标题3"/>
    <w:basedOn w:val="a"/>
    <w:next w:val="a"/>
    <w:uiPriority w:val="99"/>
    <w:qFormat/>
    <w:pPr>
      <w:spacing w:line="360" w:lineRule="auto"/>
      <w:ind w:firstLineChars="200" w:firstLine="200"/>
      <w:outlineLvl w:val="4"/>
    </w:pPr>
    <w:rPr>
      <w:rFonts w:ascii="楷体_GB2312" w:eastAsia="楷体_GB2312" w:hAnsi="Times New Roman"/>
      <w:sz w:val="28"/>
      <w:szCs w:val="28"/>
    </w:rPr>
  </w:style>
  <w:style w:type="paragraph" w:customStyle="1" w:styleId="CharChar">
    <w:name w:val="专业方案正文 Char Char"/>
    <w:basedOn w:val="a"/>
    <w:next w:val="a"/>
    <w:link w:val="CharCharChar"/>
    <w:uiPriority w:val="99"/>
    <w:qFormat/>
    <w:pPr>
      <w:spacing w:line="360" w:lineRule="auto"/>
      <w:ind w:firstLineChars="200" w:firstLine="200"/>
    </w:pPr>
    <w:rPr>
      <w:rFonts w:ascii="宋体" w:hAnsi="宋体"/>
      <w:kern w:val="0"/>
      <w:sz w:val="24"/>
      <w:szCs w:val="20"/>
    </w:rPr>
  </w:style>
  <w:style w:type="character" w:customStyle="1" w:styleId="CharCharChar">
    <w:name w:val="专业方案正文 Char Char Char"/>
    <w:link w:val="CharChar"/>
    <w:uiPriority w:val="99"/>
    <w:locked/>
    <w:rPr>
      <w:rFonts w:ascii="宋体" w:eastAsia="宋体" w:hAnsi="宋体" w:cs="Times New Roman"/>
      <w:kern w:val="0"/>
      <w:sz w:val="24"/>
      <w:szCs w:val="20"/>
    </w:rPr>
  </w:style>
  <w:style w:type="paragraph" w:customStyle="1" w:styleId="1CharCharCharChar">
    <w:name w:val="1 Char Char Char Char"/>
    <w:basedOn w:val="a"/>
    <w:uiPriority w:val="99"/>
    <w:rPr>
      <w:rFonts w:ascii="Tahoma" w:hAnsi="Tahoma"/>
      <w:sz w:val="24"/>
      <w:szCs w:val="20"/>
    </w:rPr>
  </w:style>
  <w:style w:type="paragraph" w:customStyle="1" w:styleId="Char8">
    <w:name w:val="Char"/>
    <w:basedOn w:val="a"/>
    <w:uiPriority w:val="99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20">
    <w:name w:val="样式 行距: 最小值 22 磅"/>
    <w:basedOn w:val="a"/>
    <w:uiPriority w:val="99"/>
    <w:pPr>
      <w:spacing w:line="440" w:lineRule="atLeast"/>
      <w:ind w:firstLineChars="225" w:firstLine="225"/>
    </w:pPr>
    <w:rPr>
      <w:rFonts w:ascii="Times New Roman" w:hAnsi="Times New Roman" w:cs="宋体"/>
      <w:szCs w:val="20"/>
    </w:rPr>
  </w:style>
  <w:style w:type="paragraph" w:customStyle="1" w:styleId="TOC1">
    <w:name w:val="TOC 标题1"/>
    <w:basedOn w:val="1"/>
    <w:next w:val="a"/>
    <w:uiPriority w:val="99"/>
    <w:pPr>
      <w:widowControl/>
      <w:spacing w:before="480" w:line="276" w:lineRule="auto"/>
      <w:ind w:firstLineChars="0" w:firstLine="0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character" w:customStyle="1" w:styleId="apple-converted-space">
    <w:name w:val="apple-converted-space"/>
    <w:basedOn w:val="a0"/>
    <w:rPr>
      <w:rFonts w:cs="Times New Roman"/>
    </w:rPr>
  </w:style>
  <w:style w:type="paragraph" w:customStyle="1" w:styleId="ParaCharCharChar1Char">
    <w:name w:val="默认段落字体 Para Char Char Char1 Char"/>
    <w:basedOn w:val="a"/>
    <w:next w:val="a"/>
    <w:uiPriority w:val="99"/>
    <w:pPr>
      <w:spacing w:line="240" w:lineRule="atLeast"/>
      <w:ind w:left="420" w:firstLine="420"/>
      <w:jc w:val="left"/>
    </w:pPr>
    <w:rPr>
      <w:rFonts w:ascii="Times New Roman" w:hAnsi="Times New Roman"/>
      <w:kern w:val="0"/>
      <w:szCs w:val="21"/>
    </w:rPr>
  </w:style>
  <w:style w:type="character" w:customStyle="1" w:styleId="2Char0">
    <w:name w:val="正文文本缩进 2 Char"/>
    <w:basedOn w:val="a0"/>
    <w:link w:val="20"/>
    <w:semiHidden/>
    <w:rPr>
      <w:rFonts w:ascii="Calibri" w:eastAsia="宋体" w:hAnsi="Calibri" w:cs="Times New Roman"/>
    </w:rPr>
  </w:style>
  <w:style w:type="paragraph" w:customStyle="1" w:styleId="xl57">
    <w:name w:val="xl57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C48E2B-8C35-4F21-A83F-644516ABB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2892</TotalTime>
  <Pages>11</Pages>
  <Words>963</Words>
  <Characters>5492</Characters>
  <Application>Microsoft Office Word</Application>
  <DocSecurity>0</DocSecurity>
  <Lines>45</Lines>
  <Paragraphs>12</Paragraphs>
  <ScaleCrop>false</ScaleCrop>
  <Company/>
  <LinksUpToDate>false</LinksUpToDate>
  <CharactersWithSpaces>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dell</cp:lastModifiedBy>
  <cp:revision>579</cp:revision>
  <dcterms:created xsi:type="dcterms:W3CDTF">2019-07-10T09:52:00Z</dcterms:created>
  <dcterms:modified xsi:type="dcterms:W3CDTF">2019-09-25T14:13:00Z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